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86" w:rsidRPr="00A819DE" w:rsidRDefault="00A819DE" w:rsidP="00A819DE">
      <w:pPr>
        <w:ind w:left="720"/>
        <w:contextualSpacing/>
        <w:jc w:val="right"/>
        <w:rPr>
          <w:rFonts w:ascii="Times New Roman" w:eastAsia="Calibri" w:hAnsi="Times New Roman" w:cs="Times New Roman"/>
          <w:sz w:val="28"/>
          <w:szCs w:val="28"/>
          <w:u w:val="single"/>
          <w:lang w:val="en-US"/>
        </w:rPr>
      </w:pPr>
      <w:r w:rsidRPr="00A819DE">
        <w:rPr>
          <w:rFonts w:ascii="Times New Roman" w:eastAsia="Calibri" w:hAnsi="Times New Roman" w:cs="Times New Roman"/>
          <w:sz w:val="28"/>
          <w:szCs w:val="28"/>
          <w:u w:val="single"/>
          <w:lang w:val="en-US"/>
        </w:rPr>
        <w:t>PROIECT</w:t>
      </w:r>
    </w:p>
    <w:p w:rsidR="000E1286" w:rsidRPr="000E1286" w:rsidRDefault="005C3DF3" w:rsidP="000E1286">
      <w:pPr>
        <w:spacing w:after="0" w:line="240" w:lineRule="auto"/>
        <w:jc w:val="center"/>
        <w:rPr>
          <w:rFonts w:ascii="Bookman Old Style" w:eastAsia="Times New Roman" w:hAnsi="Bookman Old Style" w:cs="Times New Roman"/>
          <w:b/>
          <w:color w:val="000000"/>
          <w:sz w:val="28"/>
          <w:szCs w:val="36"/>
          <w:lang w:val="ro-RO" w:eastAsia="ru-RU"/>
        </w:rPr>
      </w:pPr>
      <w:r>
        <w:rPr>
          <w:rFonts w:ascii="Bookman Old Style" w:eastAsia="Times New Roman" w:hAnsi="Bookman Old Style" w:cs="Times New Roman"/>
          <w:noProof/>
          <w:color w:val="000000"/>
          <w:sz w:val="28"/>
          <w:szCs w:val="28"/>
          <w:lang w:val="en-GB"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images.google.md/imgres?imgurl=http://www.naai.moldova.md/GI_images/political/stema_s.jpg&amp;imgrefurl=http://www.naai.moldova.md/1political.htm&amp;h=121&amp;w=100&amp;sz=9&amp;hl=mo&amp;start=24&amp;tbnid=8BQ3WHCKhucyIM:&amp;tbnh=89&amp;tbnw=74&amp;prev=/images%3Fq%3Dstema%2BR.Moldova%26start%3D20%26gbv%3D2%26ndsp%3D20%26svnum%3D10%26hl%3Dmo%26sa%3DN" style="position:absolute;left:0;text-align:left;margin-left:207.7pt;margin-top:-28.9pt;width:49.5pt;height:59.25pt;z-index:251659264;visibility:visible;mso-wrap-edited:f" wrapcoords="-327 0 -327 21327 21600 21327 21600 0 -327 0" o:button="t">
            <v:imagedata r:id="rId7" o:title=""/>
          </v:shape>
          <o:OLEObject Type="Embed" ProgID="Word.Picture.8" ShapeID="_x0000_s1026" DrawAspect="Content" ObjectID="_1658994133" r:id="rId8"/>
        </w:pict>
      </w:r>
    </w:p>
    <w:p w:rsidR="000E1286" w:rsidRPr="000E1286" w:rsidRDefault="000E1286" w:rsidP="000E1286">
      <w:pPr>
        <w:spacing w:after="0" w:line="240" w:lineRule="auto"/>
        <w:jc w:val="center"/>
        <w:rPr>
          <w:rFonts w:ascii="Bookman Old Style" w:eastAsia="Times New Roman" w:hAnsi="Bookman Old Style" w:cs="Times New Roman"/>
          <w:b/>
          <w:color w:val="000000"/>
          <w:sz w:val="28"/>
          <w:szCs w:val="36"/>
          <w:lang w:val="ro-RO" w:eastAsia="ru-RU"/>
        </w:rPr>
      </w:pPr>
    </w:p>
    <w:p w:rsidR="000E1286" w:rsidRPr="000E1286" w:rsidRDefault="000E1286" w:rsidP="000E1286">
      <w:pPr>
        <w:spacing w:after="0" w:line="240" w:lineRule="auto"/>
        <w:jc w:val="center"/>
        <w:rPr>
          <w:rFonts w:ascii="Bookman Old Style" w:eastAsia="Times New Roman" w:hAnsi="Bookman Old Style" w:cs="Times New Roman"/>
          <w:b/>
          <w:i/>
          <w:color w:val="000000"/>
          <w:sz w:val="32"/>
          <w:szCs w:val="32"/>
          <w:lang w:val="ro-RO" w:eastAsia="ru-RU"/>
        </w:rPr>
      </w:pPr>
      <w:r w:rsidRPr="000E1286">
        <w:rPr>
          <w:rFonts w:ascii="Bookman Old Style" w:eastAsia="Times New Roman" w:hAnsi="Bookman Old Style" w:cs="Times New Roman"/>
          <w:b/>
          <w:color w:val="000000"/>
          <w:sz w:val="28"/>
          <w:szCs w:val="36"/>
          <w:lang w:val="ro-RO" w:eastAsia="ru-RU"/>
        </w:rPr>
        <w:t xml:space="preserve">REPUBLICA MOLDOVA                                                                              RAIONUL ANENII NOI                                                                             </w:t>
      </w:r>
      <w:r w:rsidRPr="000E1286">
        <w:rPr>
          <w:rFonts w:ascii="Bookman Old Style" w:eastAsia="Times New Roman" w:hAnsi="Bookman Old Style" w:cs="Times New Roman"/>
          <w:b/>
          <w:color w:val="000000"/>
          <w:sz w:val="32"/>
          <w:szCs w:val="36"/>
          <w:lang w:val="ro-RO" w:eastAsia="ru-RU"/>
        </w:rPr>
        <w:t xml:space="preserve">CONSILIUL SĂTESC </w:t>
      </w:r>
      <w:r w:rsidRPr="000E1286">
        <w:rPr>
          <w:rFonts w:ascii="Bookman Old Style" w:eastAsia="Times New Roman" w:hAnsi="Bookman Old Style" w:cs="Times New Roman"/>
          <w:b/>
          <w:color w:val="000000"/>
          <w:sz w:val="32"/>
          <w:szCs w:val="32"/>
          <w:lang w:val="ro-RO" w:eastAsia="ru-RU"/>
        </w:rPr>
        <w:t>FLORENI</w:t>
      </w:r>
    </w:p>
    <w:p w:rsidR="000E1286" w:rsidRPr="000E1286" w:rsidRDefault="000E1286" w:rsidP="000E1286">
      <w:pPr>
        <w:pBdr>
          <w:top w:val="thickThinSmallGap" w:sz="24" w:space="1" w:color="auto"/>
        </w:pBdr>
        <w:jc w:val="center"/>
        <w:outlineLvl w:val="0"/>
        <w:rPr>
          <w:rFonts w:ascii="Calibri" w:eastAsia="Calibri" w:hAnsi="Calibri" w:cs="Times New Roman"/>
          <w:b/>
          <w:sz w:val="28"/>
          <w:szCs w:val="28"/>
          <w:lang w:val="ro-RO"/>
        </w:rPr>
      </w:pPr>
      <w:r w:rsidRPr="000E1286">
        <w:rPr>
          <w:rFonts w:ascii="Arial" w:eastAsia="Calibri" w:hAnsi="Arial" w:cs="Arial"/>
          <w:b/>
          <w:i/>
          <w:color w:val="000000"/>
          <w:sz w:val="16"/>
          <w:szCs w:val="16"/>
          <w:lang w:val="ro-RO"/>
        </w:rPr>
        <w:t xml:space="preserve">Primăria Floreni, str. Chisinăului, nr. 14, satul Floreni, r-nul Anenii Noi, Republica Moldova                                                              tel/fax (+373)026561521, e-mail: </w:t>
      </w:r>
      <w:hyperlink r:id="rId9" w:history="1">
        <w:r w:rsidRPr="000E1286">
          <w:rPr>
            <w:rFonts w:ascii="Arial" w:eastAsia="Calibri" w:hAnsi="Arial" w:cs="Arial"/>
            <w:b/>
            <w:i/>
            <w:color w:val="0000FF"/>
            <w:sz w:val="16"/>
            <w:szCs w:val="16"/>
            <w:u w:val="single"/>
            <w:lang w:val="ro-RO"/>
          </w:rPr>
          <w:t>primariafloreni@mail.ru</w:t>
        </w:r>
      </w:hyperlink>
    </w:p>
    <w:p w:rsidR="000E1286" w:rsidRPr="000E1286" w:rsidRDefault="000E1286" w:rsidP="000E1286">
      <w:pPr>
        <w:jc w:val="center"/>
        <w:rPr>
          <w:rFonts w:ascii="Times New Roman" w:eastAsia="Calibri" w:hAnsi="Times New Roman" w:cs="Times New Roman"/>
          <w:b/>
          <w:sz w:val="28"/>
          <w:szCs w:val="28"/>
          <w:lang w:val="ro-RO"/>
        </w:rPr>
      </w:pPr>
      <w:r w:rsidRPr="000E1286">
        <w:rPr>
          <w:rFonts w:ascii="Times New Roman" w:eastAsia="Calibri" w:hAnsi="Times New Roman" w:cs="Times New Roman"/>
          <w:b/>
          <w:sz w:val="28"/>
          <w:szCs w:val="28"/>
          <w:lang w:val="ro-RO"/>
        </w:rPr>
        <w:t xml:space="preserve">DECIZIE  nr. </w:t>
      </w:r>
      <w:r>
        <w:rPr>
          <w:rFonts w:ascii="Times New Roman" w:eastAsia="Calibri" w:hAnsi="Times New Roman" w:cs="Times New Roman"/>
          <w:b/>
          <w:sz w:val="28"/>
          <w:szCs w:val="28"/>
          <w:lang w:val="ro-RO"/>
        </w:rPr>
        <w:t>______</w:t>
      </w:r>
      <w:r w:rsidRPr="000E1286">
        <w:rPr>
          <w:rFonts w:ascii="Times New Roman" w:eastAsia="Calibri" w:hAnsi="Times New Roman" w:cs="Times New Roman"/>
          <w:b/>
          <w:sz w:val="28"/>
          <w:szCs w:val="28"/>
          <w:lang w:val="ro-RO"/>
        </w:rPr>
        <w:t xml:space="preserve">                                                                                                                                    din </w:t>
      </w:r>
      <w:r>
        <w:rPr>
          <w:rFonts w:ascii="Times New Roman" w:eastAsia="Calibri" w:hAnsi="Times New Roman" w:cs="Times New Roman"/>
          <w:b/>
          <w:sz w:val="28"/>
          <w:szCs w:val="28"/>
          <w:lang w:val="ro-RO"/>
        </w:rPr>
        <w:t>________________________</w:t>
      </w:r>
    </w:p>
    <w:p w:rsidR="000E1286" w:rsidRPr="000E1286" w:rsidRDefault="000E1286" w:rsidP="000E1286">
      <w:pPr>
        <w:rPr>
          <w:rFonts w:ascii="Times New Roman" w:eastAsia="Calibri" w:hAnsi="Times New Roman" w:cs="Times New Roman"/>
          <w:b/>
          <w:sz w:val="28"/>
          <w:szCs w:val="28"/>
          <w:lang w:val="ro-RO"/>
        </w:rPr>
      </w:pPr>
      <w:r w:rsidRPr="000E1286">
        <w:rPr>
          <w:rFonts w:ascii="Times New Roman" w:eastAsia="Calibri" w:hAnsi="Times New Roman" w:cs="Times New Roman"/>
          <w:b/>
          <w:sz w:val="28"/>
          <w:szCs w:val="28"/>
          <w:lang w:val="ro-RO"/>
        </w:rPr>
        <w:t xml:space="preserve">Cu privire la aprobarea Regulamentului de desfăşurare                                                      a activităţii de comerţ pe </w:t>
      </w:r>
      <w:r w:rsidRPr="000E1286">
        <w:rPr>
          <w:rFonts w:ascii="Times New Roman" w:eastAsia="Calibri" w:hAnsi="Times New Roman" w:cs="Times New Roman"/>
          <w:b/>
          <w:bCs/>
          <w:sz w:val="28"/>
          <w:szCs w:val="28"/>
          <w:lang w:val="ro-RO"/>
        </w:rPr>
        <w:t>teritoriul satului Floreni</w:t>
      </w:r>
    </w:p>
    <w:p w:rsidR="000E1286" w:rsidRPr="000E1286" w:rsidRDefault="000E1286" w:rsidP="000E1286">
      <w:pPr>
        <w:ind w:firstLine="708"/>
        <w:jc w:val="both"/>
        <w:rPr>
          <w:rFonts w:ascii="Times New Roman" w:eastAsia="Calibri" w:hAnsi="Times New Roman" w:cs="Times New Roman"/>
          <w:b/>
          <w:bCs/>
          <w:sz w:val="28"/>
          <w:szCs w:val="28"/>
          <w:lang w:val="ro-RO"/>
        </w:rPr>
      </w:pPr>
      <w:r w:rsidRPr="000E1286">
        <w:rPr>
          <w:rFonts w:ascii="Times New Roman" w:eastAsia="Calibri" w:hAnsi="Times New Roman" w:cs="Times New Roman"/>
          <w:sz w:val="28"/>
          <w:szCs w:val="28"/>
          <w:lang w:val="ro-RO"/>
        </w:rPr>
        <w:t>În vederea stabilirii interdicţiilor şi cerinţelor privind desfăşurarea activităţii de comerţ în teritoriu, în temeiul art.6 alin.(1) lit.n) şi alin.(5) din Legea nr.231</w:t>
      </w:r>
      <w:r w:rsidR="00A819DE">
        <w:rPr>
          <w:rFonts w:ascii="Times New Roman" w:eastAsia="Calibri" w:hAnsi="Times New Roman" w:cs="Times New Roman"/>
          <w:sz w:val="28"/>
          <w:szCs w:val="28"/>
          <w:lang w:val="ro-RO"/>
        </w:rPr>
        <w:t>/2</w:t>
      </w:r>
      <w:r w:rsidRPr="000E1286">
        <w:rPr>
          <w:rFonts w:ascii="Times New Roman" w:eastAsia="Calibri" w:hAnsi="Times New Roman" w:cs="Times New Roman"/>
          <w:sz w:val="28"/>
          <w:szCs w:val="28"/>
          <w:lang w:val="ro-RO"/>
        </w:rPr>
        <w:t>010 cu privire la comerţul interior şi art.14 alin.(2) lit.q) şi q</w:t>
      </w:r>
      <w:r w:rsidRPr="000E1286">
        <w:rPr>
          <w:rFonts w:ascii="Times New Roman" w:eastAsia="Calibri" w:hAnsi="Times New Roman" w:cs="Times New Roman"/>
          <w:sz w:val="28"/>
          <w:szCs w:val="28"/>
          <w:vertAlign w:val="superscript"/>
          <w:lang w:val="ro-RO"/>
        </w:rPr>
        <w:t>1</w:t>
      </w:r>
      <w:r w:rsidRPr="000E1286">
        <w:rPr>
          <w:rFonts w:ascii="Times New Roman" w:eastAsia="Calibri" w:hAnsi="Times New Roman" w:cs="Times New Roman"/>
          <w:sz w:val="28"/>
          <w:szCs w:val="28"/>
          <w:lang w:val="ro-RO"/>
        </w:rPr>
        <w:t xml:space="preserve"> </w:t>
      </w:r>
      <w:r w:rsidRPr="000E1286">
        <w:rPr>
          <w:rFonts w:ascii="Times New Roman" w:eastAsia="Calibri" w:hAnsi="Times New Roman" w:cs="Times New Roman"/>
          <w:sz w:val="28"/>
          <w:szCs w:val="28"/>
          <w:vertAlign w:val="superscript"/>
          <w:lang w:val="ro-RO"/>
        </w:rPr>
        <w:t xml:space="preserve"> </w:t>
      </w:r>
      <w:r w:rsidRPr="000E1286">
        <w:rPr>
          <w:rFonts w:ascii="Times New Roman" w:eastAsia="Calibri" w:hAnsi="Times New Roman" w:cs="Times New Roman"/>
          <w:sz w:val="28"/>
          <w:szCs w:val="28"/>
          <w:lang w:val="ro-RO"/>
        </w:rPr>
        <w:t>din Legea nr.436</w:t>
      </w:r>
      <w:r w:rsidR="00A819DE">
        <w:rPr>
          <w:rFonts w:ascii="Times New Roman" w:eastAsia="Calibri" w:hAnsi="Times New Roman" w:cs="Times New Roman"/>
          <w:sz w:val="28"/>
          <w:szCs w:val="28"/>
          <w:lang w:val="ro-RO"/>
        </w:rPr>
        <w:t>/</w:t>
      </w:r>
      <w:r w:rsidRPr="000E1286">
        <w:rPr>
          <w:rFonts w:ascii="Times New Roman" w:eastAsia="Calibri" w:hAnsi="Times New Roman" w:cs="Times New Roman"/>
          <w:sz w:val="28"/>
          <w:szCs w:val="28"/>
          <w:lang w:val="ro-RO"/>
        </w:rPr>
        <w:t>2006 privind administraţia publică locală, avizul comisiei consultative de specialitate Buget şi Finanţe, c</w:t>
      </w:r>
      <w:r w:rsidRPr="000E1286">
        <w:rPr>
          <w:rFonts w:ascii="Times New Roman" w:eastAsia="Calibri" w:hAnsi="Times New Roman" w:cs="Times New Roman"/>
          <w:bCs/>
          <w:sz w:val="28"/>
          <w:szCs w:val="28"/>
          <w:lang w:val="ro-RO"/>
        </w:rPr>
        <w:t>onsiliul sătesc Floreni</w:t>
      </w:r>
      <w:r w:rsidRPr="000E1286">
        <w:rPr>
          <w:rFonts w:ascii="Times New Roman" w:eastAsia="Calibri" w:hAnsi="Times New Roman" w:cs="Times New Roman"/>
          <w:b/>
          <w:bCs/>
          <w:sz w:val="28"/>
          <w:szCs w:val="28"/>
          <w:lang w:val="ro-RO"/>
        </w:rPr>
        <w:t xml:space="preserve"> </w:t>
      </w:r>
    </w:p>
    <w:p w:rsidR="000E1286" w:rsidRPr="000E1286" w:rsidRDefault="000E1286" w:rsidP="000E1286">
      <w:pPr>
        <w:jc w:val="center"/>
        <w:rPr>
          <w:rFonts w:ascii="Times New Roman" w:eastAsia="Calibri" w:hAnsi="Times New Roman" w:cs="Times New Roman"/>
          <w:b/>
          <w:bCs/>
          <w:sz w:val="28"/>
          <w:szCs w:val="28"/>
          <w:lang w:val="ro-RO"/>
        </w:rPr>
      </w:pPr>
      <w:r w:rsidRPr="000E1286">
        <w:rPr>
          <w:rFonts w:ascii="Times New Roman" w:eastAsia="Calibri" w:hAnsi="Times New Roman" w:cs="Times New Roman"/>
          <w:b/>
          <w:bCs/>
          <w:sz w:val="28"/>
          <w:szCs w:val="28"/>
          <w:lang w:val="ro-RO"/>
        </w:rPr>
        <w:t>DECIDE:</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bCs/>
          <w:sz w:val="28"/>
          <w:szCs w:val="28"/>
          <w:lang w:val="ro-RO"/>
        </w:rPr>
        <w:t xml:space="preserve">1. </w:t>
      </w:r>
      <w:r w:rsidRPr="000E1286">
        <w:rPr>
          <w:rFonts w:ascii="Times New Roman" w:eastAsia="Calibri" w:hAnsi="Times New Roman" w:cs="Times New Roman"/>
          <w:sz w:val="28"/>
          <w:szCs w:val="28"/>
          <w:lang w:val="ro-RO"/>
        </w:rPr>
        <w:t xml:space="preserve">Se aprobă Regulamentul de desfăşurare a activităţii de comerţ pe </w:t>
      </w:r>
      <w:r w:rsidRPr="000E1286">
        <w:rPr>
          <w:rFonts w:ascii="Times New Roman" w:eastAsia="Calibri" w:hAnsi="Times New Roman" w:cs="Times New Roman"/>
          <w:bCs/>
          <w:sz w:val="28"/>
          <w:szCs w:val="28"/>
          <w:lang w:val="ro-RO"/>
        </w:rPr>
        <w:t xml:space="preserve">teritoriul  satului Floreni </w:t>
      </w:r>
      <w:r w:rsidRPr="000E1286">
        <w:rPr>
          <w:rFonts w:ascii="Times New Roman" w:eastAsia="Calibri" w:hAnsi="Times New Roman" w:cs="Times New Roman"/>
          <w:sz w:val="28"/>
          <w:szCs w:val="28"/>
          <w:lang w:val="ro-RO"/>
        </w:rPr>
        <w:t xml:space="preserve"> (în continuare Regulament), conform anexei.</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2. Persoanele fizice şi juridice care desfăşoară activităţi de comerţ în teritoriu  sunt obligate să respecte</w:t>
      </w:r>
      <w:r w:rsidRPr="000E1286">
        <w:rPr>
          <w:rFonts w:ascii="Times New Roman" w:eastAsia="Calibri" w:hAnsi="Times New Roman" w:cs="Times New Roman"/>
          <w:color w:val="FF0000"/>
          <w:sz w:val="28"/>
          <w:szCs w:val="28"/>
          <w:lang w:val="ro-RO"/>
        </w:rPr>
        <w:t xml:space="preserve"> </w:t>
      </w:r>
      <w:r w:rsidRPr="000E1286">
        <w:rPr>
          <w:rFonts w:ascii="Times New Roman" w:eastAsia="Calibri" w:hAnsi="Times New Roman" w:cs="Times New Roman"/>
          <w:sz w:val="28"/>
          <w:szCs w:val="28"/>
          <w:lang w:val="ro-RO"/>
        </w:rPr>
        <w:t>prevederile prezentului  Regulament.</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3. Se aduce la cunoştinţa persoanelor fizice şi juridice care desfăşoară activităţi de comerţ că prevederile Regulamentului nu anulează şi nu substituie prevederile Legii nr.231</w:t>
      </w:r>
      <w:r w:rsidR="00A819DE">
        <w:rPr>
          <w:rFonts w:ascii="Times New Roman" w:eastAsia="Calibri" w:hAnsi="Times New Roman" w:cs="Times New Roman"/>
          <w:sz w:val="28"/>
          <w:szCs w:val="28"/>
          <w:lang w:val="ro-RO"/>
        </w:rPr>
        <w:t>/</w:t>
      </w:r>
      <w:r w:rsidRPr="000E1286">
        <w:rPr>
          <w:rFonts w:ascii="Times New Roman" w:eastAsia="Calibri" w:hAnsi="Times New Roman" w:cs="Times New Roman"/>
          <w:sz w:val="28"/>
          <w:szCs w:val="28"/>
          <w:lang w:val="ro-RO"/>
        </w:rPr>
        <w:t xml:space="preserve">2010 cu privire la comerţul interior şi altor acte normative în vigoare, ci stabileşte interdicţii şi cerinţe suplimentare la desfăşurarea activităţii de comerţ în </w:t>
      </w:r>
      <w:r w:rsidRPr="000E1286">
        <w:rPr>
          <w:rFonts w:ascii="Times New Roman" w:eastAsia="Calibri" w:hAnsi="Times New Roman" w:cs="Times New Roman"/>
          <w:bCs/>
          <w:sz w:val="28"/>
          <w:szCs w:val="28"/>
          <w:lang w:val="ro-RO"/>
        </w:rPr>
        <w:t>teritoriul satului Floreni</w:t>
      </w:r>
      <w:r w:rsidRPr="000E1286">
        <w:rPr>
          <w:rFonts w:ascii="Times New Roman" w:eastAsia="Calibri" w:hAnsi="Times New Roman" w:cs="Times New Roman"/>
          <w:sz w:val="28"/>
          <w:szCs w:val="28"/>
          <w:lang w:val="ro-RO"/>
        </w:rPr>
        <w:t>.</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4. În cazul desfăşurării activităţii de comerţ cu încălcarea prevederilor legislaţiei şi/sau Regulamentui, persoana fizică şi persoana juridică este pasibilă răspunderii contravenţionale, conform Codului contravenţional, suspendării şi/sau încetării activităţii de comerţ.</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 xml:space="preserve">5. Se recomandă persoanelor fizice şi juridice care desfăşoară activităţi de comerţ pe teritoriul satului Floreni  examinarea şi studierea Ghidului privind desfăşurarea activităţii de comerţ, publicat pe pagina web </w:t>
      </w:r>
      <w:hyperlink r:id="rId10" w:history="1">
        <w:r w:rsidRPr="000E1286">
          <w:rPr>
            <w:rFonts w:ascii="Times New Roman" w:eastAsia="Calibri" w:hAnsi="Times New Roman" w:cs="Times New Roman"/>
            <w:color w:val="0000FF"/>
            <w:sz w:val="28"/>
            <w:szCs w:val="28"/>
            <w:u w:val="single"/>
            <w:lang w:val="ro-RO"/>
          </w:rPr>
          <w:t>www.mec.gov.md</w:t>
        </w:r>
      </w:hyperlink>
      <w:r w:rsidRPr="000E1286">
        <w:rPr>
          <w:rFonts w:ascii="Times New Roman" w:eastAsia="Calibri" w:hAnsi="Times New Roman" w:cs="Times New Roman"/>
          <w:sz w:val="28"/>
          <w:szCs w:val="28"/>
          <w:lang w:val="ro-RO"/>
        </w:rPr>
        <w:t>.</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lastRenderedPageBreak/>
        <w:t xml:space="preserve">6. </w:t>
      </w:r>
      <w:r w:rsidR="00A819DE">
        <w:rPr>
          <w:rFonts w:ascii="Times New Roman" w:eastAsia="Calibri" w:hAnsi="Times New Roman" w:cs="Times New Roman"/>
          <w:sz w:val="28"/>
          <w:szCs w:val="28"/>
          <w:lang w:val="ro-RO"/>
        </w:rPr>
        <w:t>Persoanele fizice şi juridice su</w:t>
      </w:r>
      <w:r w:rsidRPr="000E1286">
        <w:rPr>
          <w:rFonts w:ascii="Times New Roman" w:eastAsia="Calibri" w:hAnsi="Times New Roman" w:cs="Times New Roman"/>
          <w:sz w:val="28"/>
          <w:szCs w:val="28"/>
          <w:lang w:val="ro-RO"/>
        </w:rPr>
        <w:t>nt în drept să înainteze propuneri de modificare şi completare a Regulamentului, cu expedierea acestora în adresa primăriei sau a consiliului sătesc.</w:t>
      </w:r>
    </w:p>
    <w:p w:rsidR="000E1286" w:rsidRPr="000E1286" w:rsidRDefault="000E1286" w:rsidP="000E1286">
      <w:pPr>
        <w:ind w:left="284" w:hanging="284"/>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7. Controlul executării prezentei decizii şi respectării prevederilor Regulamentului, în limitele stabilite de art.22 alin.(4) şi (5) din Legea cu privire la comerţul interior, se  pune în sarcina primarului.</w:t>
      </w:r>
    </w:p>
    <w:p w:rsidR="000E1286" w:rsidRPr="000E1286" w:rsidRDefault="00A819DE" w:rsidP="000E1286">
      <w:pPr>
        <w:ind w:left="284" w:hanging="284"/>
        <w:rPr>
          <w:rFonts w:ascii="Times New Roman" w:eastAsia="Calibri" w:hAnsi="Times New Roman" w:cs="Times New Roman"/>
          <w:bCs/>
          <w:i/>
          <w:sz w:val="28"/>
          <w:szCs w:val="28"/>
          <w:lang w:val="ro-RO"/>
        </w:rPr>
      </w:pPr>
      <w:r>
        <w:rPr>
          <w:rFonts w:ascii="Times New Roman" w:eastAsia="Calibri" w:hAnsi="Times New Roman" w:cs="Times New Roman"/>
          <w:sz w:val="28"/>
          <w:szCs w:val="28"/>
          <w:lang w:val="ro-RO"/>
        </w:rPr>
        <w:t>8. Primarul satului Floreni</w:t>
      </w:r>
      <w:r w:rsidR="000E1286" w:rsidRPr="000E1286">
        <w:rPr>
          <w:rFonts w:ascii="Times New Roman" w:eastAsia="Calibri" w:hAnsi="Times New Roman" w:cs="Times New Roman"/>
          <w:sz w:val="28"/>
          <w:szCs w:val="28"/>
          <w:lang w:val="ro-RO"/>
        </w:rPr>
        <w:t>:</w:t>
      </w:r>
    </w:p>
    <w:p w:rsidR="000E1286" w:rsidRPr="000E1286" w:rsidRDefault="000E1286" w:rsidP="000E1286">
      <w:pPr>
        <w:ind w:left="426" w:hanging="426"/>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 va monitoriza modul de aplicare şi implementare a prevederilor Regulamentului ;</w:t>
      </w:r>
    </w:p>
    <w:p w:rsidR="000E1286" w:rsidRPr="000E1286" w:rsidRDefault="000E1286" w:rsidP="000E1286">
      <w:pPr>
        <w:ind w:left="142" w:hanging="142"/>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 va prezenta Consiliului anual un raport privind desfăşurarea activităţilor de  comerţ în teritoriu ;</w:t>
      </w:r>
    </w:p>
    <w:p w:rsidR="000E1286" w:rsidRPr="000E1286" w:rsidRDefault="000E1286" w:rsidP="000E1286">
      <w:pPr>
        <w:ind w:left="142" w:hanging="142"/>
        <w:rPr>
          <w:rFonts w:ascii="Times New Roman" w:eastAsia="Calibri" w:hAnsi="Times New Roman" w:cs="Times New Roman"/>
          <w:sz w:val="28"/>
          <w:szCs w:val="28"/>
          <w:lang w:val="fr-FR"/>
        </w:rPr>
      </w:pPr>
      <w:r w:rsidRPr="000E1286">
        <w:rPr>
          <w:rFonts w:ascii="Times New Roman" w:eastAsia="Calibri" w:hAnsi="Times New Roman" w:cs="Times New Roman"/>
          <w:sz w:val="28"/>
          <w:szCs w:val="28"/>
          <w:lang w:val="ro-RO"/>
        </w:rPr>
        <w:t xml:space="preserve">- </w:t>
      </w:r>
      <w:r w:rsidRPr="000E1286">
        <w:rPr>
          <w:rFonts w:ascii="Times New Roman" w:eastAsia="Calibri" w:hAnsi="Times New Roman" w:cs="Times New Roman"/>
          <w:sz w:val="28"/>
          <w:szCs w:val="28"/>
          <w:lang w:val="fr-FR"/>
        </w:rPr>
        <w:t>va înainta Consiliului, la necesitate, propuneri de modificare şi completare a Regulamentului.</w:t>
      </w:r>
    </w:p>
    <w:p w:rsidR="000E1286" w:rsidRPr="000E1286" w:rsidRDefault="000E1286" w:rsidP="000E1286">
      <w:pPr>
        <w:jc w:val="both"/>
        <w:rPr>
          <w:rFonts w:ascii="Times New Roman" w:eastAsia="Calibri" w:hAnsi="Times New Roman" w:cs="Times New Roman"/>
          <w:b/>
          <w:bCs/>
          <w:sz w:val="28"/>
          <w:szCs w:val="28"/>
          <w:u w:val="single"/>
          <w:lang w:val="fr-FR"/>
        </w:rPr>
      </w:pPr>
      <w:r w:rsidRPr="000E1286">
        <w:rPr>
          <w:rFonts w:ascii="Times New Roman" w:eastAsia="Calibri" w:hAnsi="Times New Roman" w:cs="Times New Roman"/>
          <w:sz w:val="28"/>
          <w:szCs w:val="28"/>
          <w:lang w:val="fr-FR"/>
        </w:rPr>
        <w:t xml:space="preserve">8. Prezenta Decizie intră în vigoare la data aducerii ei la cunoştinţă publică. </w:t>
      </w:r>
    </w:p>
    <w:p w:rsidR="000E1286" w:rsidRPr="000E1286" w:rsidRDefault="000E1286" w:rsidP="000E1286">
      <w:pPr>
        <w:rPr>
          <w:rFonts w:ascii="Times New Roman" w:eastAsia="Calibri" w:hAnsi="Times New Roman" w:cs="Times New Roman"/>
          <w:sz w:val="28"/>
          <w:szCs w:val="28"/>
          <w:lang w:val="fr-FR"/>
        </w:rPr>
      </w:pPr>
      <w:r w:rsidRPr="000E1286">
        <w:rPr>
          <w:rFonts w:ascii="Times New Roman" w:eastAsia="Calibri" w:hAnsi="Times New Roman" w:cs="Times New Roman"/>
          <w:sz w:val="28"/>
          <w:szCs w:val="28"/>
          <w:lang w:val="fr-FR"/>
        </w:rPr>
        <w:t xml:space="preserve">          </w:t>
      </w:r>
    </w:p>
    <w:p w:rsidR="000E1286" w:rsidRPr="000E1286" w:rsidRDefault="000E1286" w:rsidP="000E1286">
      <w:pPr>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fr-FR"/>
        </w:rPr>
        <w:t xml:space="preserve">                </w:t>
      </w:r>
      <w:r w:rsidRPr="000E1286">
        <w:rPr>
          <w:rFonts w:ascii="Times New Roman" w:eastAsia="Calibri" w:hAnsi="Times New Roman" w:cs="Times New Roman"/>
          <w:sz w:val="28"/>
          <w:szCs w:val="28"/>
          <w:lang w:val="ro-RO"/>
        </w:rPr>
        <w:t xml:space="preserve">          Preşedintele şedinţei                                  </w:t>
      </w:r>
    </w:p>
    <w:p w:rsidR="000E1286" w:rsidRDefault="000E1286" w:rsidP="000E1286">
      <w:pPr>
        <w:ind w:left="-180"/>
        <w:jc w:val="center"/>
        <w:rPr>
          <w:rFonts w:ascii="Times New Roman" w:eastAsia="Calibri" w:hAnsi="Times New Roman" w:cs="Times New Roman"/>
          <w:sz w:val="28"/>
          <w:szCs w:val="28"/>
          <w:lang w:val="ro-RO"/>
        </w:rPr>
      </w:pPr>
      <w:r w:rsidRPr="000E1286">
        <w:rPr>
          <w:rFonts w:ascii="Times New Roman" w:eastAsia="Calibri" w:hAnsi="Times New Roman" w:cs="Times New Roman"/>
          <w:sz w:val="28"/>
          <w:szCs w:val="28"/>
          <w:lang w:val="ro-RO"/>
        </w:rPr>
        <w:t xml:space="preserve">                   Secretarul consiliului                                  Liuba DOMENTI</w:t>
      </w:r>
    </w:p>
    <w:p w:rsidR="000E1286" w:rsidRDefault="000E1286" w:rsidP="000E1286">
      <w:pPr>
        <w:ind w:left="-180"/>
        <w:jc w:val="center"/>
        <w:rPr>
          <w:rFonts w:ascii="Times New Roman" w:eastAsia="Calibri" w:hAnsi="Times New Roman" w:cs="Times New Roman"/>
          <w:sz w:val="28"/>
          <w:szCs w:val="28"/>
          <w:lang w:val="ro-RO"/>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p>
    <w:p w:rsidR="000E1286" w:rsidRPr="000E1286" w:rsidRDefault="000E1286" w:rsidP="000E1286">
      <w:pPr>
        <w:spacing w:before="100" w:beforeAutospacing="1" w:after="100" w:afterAutospacing="1" w:line="240" w:lineRule="auto"/>
        <w:jc w:val="right"/>
        <w:rPr>
          <w:rFonts w:ascii="Times New Roman" w:eastAsia="Times New Roman" w:hAnsi="Times New Roman" w:cs="Times New Roman"/>
          <w:b/>
          <w:color w:val="000000"/>
          <w:sz w:val="28"/>
          <w:szCs w:val="28"/>
          <w:lang w:val="ro-RO" w:eastAsia="ru-RU"/>
        </w:rPr>
      </w:pPr>
      <w:r w:rsidRPr="000E1286">
        <w:rPr>
          <w:rFonts w:ascii="Times New Roman" w:eastAsia="Times New Roman" w:hAnsi="Times New Roman" w:cs="Times New Roman"/>
          <w:b/>
          <w:color w:val="000000"/>
          <w:sz w:val="28"/>
          <w:szCs w:val="28"/>
          <w:lang w:val="ro-RO" w:eastAsia="ru-RU"/>
        </w:rPr>
        <w:t xml:space="preserve">Anexă                                                                                                                                               la Decizia consiliului sătesc                                                                                                         nr. </w:t>
      </w:r>
      <w:r>
        <w:rPr>
          <w:rFonts w:ascii="Times New Roman" w:eastAsia="Times New Roman" w:hAnsi="Times New Roman" w:cs="Times New Roman"/>
          <w:b/>
          <w:color w:val="000000"/>
          <w:sz w:val="28"/>
          <w:szCs w:val="28"/>
          <w:lang w:val="ro-RO" w:eastAsia="ru-RU"/>
        </w:rPr>
        <w:t>_________ din ___________________</w:t>
      </w:r>
    </w:p>
    <w:p w:rsidR="000E1286" w:rsidRPr="000E1286" w:rsidRDefault="000E1286" w:rsidP="000E1286">
      <w:pPr>
        <w:ind w:firstLine="567"/>
        <w:jc w:val="center"/>
        <w:rPr>
          <w:rFonts w:ascii="Times New Roman" w:eastAsia="Times New Roman" w:hAnsi="Times New Roman" w:cs="Times New Roman"/>
          <w:b/>
          <w:bCs/>
          <w:sz w:val="28"/>
          <w:szCs w:val="28"/>
          <w:lang w:val="ro-RO"/>
        </w:rPr>
      </w:pPr>
      <w:r w:rsidRPr="000E1286">
        <w:rPr>
          <w:rFonts w:ascii="Times New Roman" w:eastAsia="Times New Roman" w:hAnsi="Times New Roman" w:cs="Times New Roman"/>
          <w:b/>
          <w:bCs/>
          <w:sz w:val="28"/>
          <w:szCs w:val="28"/>
          <w:lang w:val="ro-RO"/>
        </w:rPr>
        <w:t>REGULAMENTUL</w:t>
      </w:r>
    </w:p>
    <w:p w:rsidR="000E1286" w:rsidRPr="000E1286" w:rsidRDefault="000E1286" w:rsidP="000E1286">
      <w:pPr>
        <w:ind w:firstLine="567"/>
        <w:jc w:val="center"/>
        <w:rPr>
          <w:rFonts w:ascii="Times New Roman" w:eastAsia="Times New Roman" w:hAnsi="Times New Roman" w:cs="Times New Roman"/>
          <w:b/>
          <w:bCs/>
          <w:sz w:val="28"/>
          <w:szCs w:val="28"/>
          <w:lang w:val="ro-RO"/>
        </w:rPr>
      </w:pPr>
      <w:r w:rsidRPr="000E1286">
        <w:rPr>
          <w:rFonts w:ascii="Times New Roman" w:eastAsia="Times New Roman" w:hAnsi="Times New Roman" w:cs="Times New Roman"/>
          <w:b/>
          <w:bCs/>
          <w:sz w:val="28"/>
          <w:szCs w:val="28"/>
          <w:lang w:val="ro-RO"/>
        </w:rPr>
        <w:t>de desfăşurare a activităţii de comer</w:t>
      </w:r>
      <w:r w:rsidRPr="000E1286">
        <w:rPr>
          <w:rFonts w:ascii="Times New Roman" w:eastAsia="Calibri" w:hAnsi="Times New Roman" w:cs="Times New Roman"/>
          <w:b/>
          <w:bCs/>
          <w:sz w:val="28"/>
          <w:szCs w:val="28"/>
          <w:lang w:val="ro-RO"/>
        </w:rPr>
        <w:t xml:space="preserve">ţ                                                                       </w:t>
      </w:r>
      <w:r w:rsidRPr="000E1286">
        <w:rPr>
          <w:rFonts w:ascii="Times New Roman" w:eastAsia="Times New Roman" w:hAnsi="Times New Roman" w:cs="Times New Roman"/>
          <w:b/>
          <w:bCs/>
          <w:sz w:val="28"/>
          <w:szCs w:val="28"/>
          <w:lang w:val="ro-RO"/>
        </w:rPr>
        <w:t xml:space="preserve"> în</w:t>
      </w:r>
      <w:r w:rsidRPr="000E1286">
        <w:rPr>
          <w:rFonts w:ascii="Times New Roman" w:eastAsia="Calibri" w:hAnsi="Times New Roman" w:cs="Times New Roman"/>
          <w:b/>
          <w:bCs/>
          <w:sz w:val="28"/>
          <w:szCs w:val="28"/>
          <w:lang w:val="ro-RO"/>
        </w:rPr>
        <w:t xml:space="preserve"> satul FLORENI</w:t>
      </w:r>
    </w:p>
    <w:p w:rsidR="000E1286" w:rsidRPr="000E1286" w:rsidRDefault="000E1286" w:rsidP="000E1286">
      <w:pPr>
        <w:spacing w:before="225" w:after="225" w:line="240" w:lineRule="auto"/>
        <w:rPr>
          <w:rFonts w:ascii="Times New Roman" w:eastAsia="Times New Roman" w:hAnsi="Times New Roman" w:cs="Times New Roman"/>
          <w:b/>
          <w:color w:val="333333"/>
          <w:sz w:val="28"/>
          <w:szCs w:val="28"/>
          <w:lang w:val="en-US" w:eastAsia="ru-RU"/>
        </w:rPr>
      </w:pPr>
      <w:r>
        <w:rPr>
          <w:rFonts w:ascii="Times New Roman" w:eastAsia="Times New Roman" w:hAnsi="Times New Roman" w:cs="Times New Roman"/>
          <w:b/>
          <w:color w:val="333333"/>
          <w:sz w:val="28"/>
          <w:szCs w:val="28"/>
          <w:lang w:val="en-US" w:eastAsia="ru-RU"/>
        </w:rPr>
        <w:t>1. D</w:t>
      </w:r>
      <w:r w:rsidRPr="000E1286">
        <w:rPr>
          <w:rFonts w:ascii="Times New Roman" w:eastAsia="Times New Roman" w:hAnsi="Times New Roman" w:cs="Times New Roman"/>
          <w:b/>
          <w:color w:val="333333"/>
          <w:sz w:val="28"/>
          <w:szCs w:val="28"/>
          <w:lang w:val="en-US" w:eastAsia="ru-RU"/>
        </w:rPr>
        <w:t>ISPOZIȚII GENERALE</w:t>
      </w:r>
    </w:p>
    <w:p w:rsidR="000E1286" w:rsidRPr="000E1286" w:rsidRDefault="000E1286" w:rsidP="000E1286">
      <w:pPr>
        <w:spacing w:before="225" w:after="225" w:line="240" w:lineRule="auto"/>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1.1. Prezentul Regulament privind organizarea și desfășurarea activității de comerț și de prestare a serviciilor pe teritoriul satului Floreni (în continuare „Regulament”) este elaborat în conformitate cu prevederile Legii cu privire la comerţul interior nr. </w:t>
      </w:r>
      <w:proofErr w:type="gramStart"/>
      <w:r w:rsidRPr="000E1286">
        <w:rPr>
          <w:rFonts w:ascii="Times New Roman" w:eastAsia="Times New Roman" w:hAnsi="Times New Roman" w:cs="Times New Roman"/>
          <w:color w:val="333333"/>
          <w:sz w:val="28"/>
          <w:szCs w:val="28"/>
          <w:lang w:val="en-US" w:eastAsia="ru-RU"/>
        </w:rPr>
        <w:t>231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2010; Legii privind protecţia consumatorilor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105</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2003; Legii cu privire la administraţia publică locală nr.</w:t>
      </w:r>
      <w:proofErr w:type="gramEnd"/>
      <w:r w:rsidRPr="000E1286">
        <w:rPr>
          <w:rFonts w:ascii="Times New Roman" w:eastAsia="Times New Roman" w:hAnsi="Times New Roman" w:cs="Times New Roman"/>
          <w:color w:val="333333"/>
          <w:sz w:val="28"/>
          <w:szCs w:val="28"/>
          <w:lang w:val="en-US" w:eastAsia="ru-RU"/>
        </w:rPr>
        <w:t xml:space="preserve"> 436</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 xml:space="preserve">2006; Legii cu privire la principiile de bază de reglementare </w:t>
      </w:r>
      <w:proofErr w:type="gramStart"/>
      <w:r w:rsidRPr="000E1286">
        <w:rPr>
          <w:rFonts w:ascii="Times New Roman" w:eastAsia="Times New Roman" w:hAnsi="Times New Roman" w:cs="Times New Roman"/>
          <w:color w:val="333333"/>
          <w:sz w:val="28"/>
          <w:szCs w:val="28"/>
          <w:lang w:val="en-US" w:eastAsia="ru-RU"/>
        </w:rPr>
        <w:t>a</w:t>
      </w:r>
      <w:proofErr w:type="gramEnd"/>
      <w:r w:rsidRPr="000E1286">
        <w:rPr>
          <w:rFonts w:ascii="Times New Roman" w:eastAsia="Times New Roman" w:hAnsi="Times New Roman" w:cs="Times New Roman"/>
          <w:color w:val="333333"/>
          <w:sz w:val="28"/>
          <w:szCs w:val="28"/>
          <w:lang w:val="en-US" w:eastAsia="ru-RU"/>
        </w:rPr>
        <w:t xml:space="preserve"> activităţii de întreprinzător nr. </w:t>
      </w:r>
      <w:proofErr w:type="gramStart"/>
      <w:r w:rsidRPr="000E1286">
        <w:rPr>
          <w:rFonts w:ascii="Times New Roman" w:eastAsia="Times New Roman" w:hAnsi="Times New Roman" w:cs="Times New Roman"/>
          <w:color w:val="333333"/>
          <w:sz w:val="28"/>
          <w:szCs w:val="28"/>
          <w:lang w:val="en-US" w:eastAsia="ru-RU"/>
        </w:rPr>
        <w:t>235</w:t>
      </w:r>
      <w:r w:rsidR="00A819DE">
        <w:rPr>
          <w:rFonts w:ascii="Times New Roman" w:eastAsia="Times New Roman" w:hAnsi="Times New Roman" w:cs="Times New Roman"/>
          <w:color w:val="333333"/>
          <w:sz w:val="28"/>
          <w:szCs w:val="28"/>
          <w:lang w:val="en-US" w:eastAsia="ru-RU"/>
        </w:rPr>
        <w:t>/2</w:t>
      </w:r>
      <w:r w:rsidRPr="000E1286">
        <w:rPr>
          <w:rFonts w:ascii="Times New Roman" w:eastAsia="Times New Roman" w:hAnsi="Times New Roman" w:cs="Times New Roman"/>
          <w:color w:val="333333"/>
          <w:sz w:val="28"/>
          <w:szCs w:val="28"/>
          <w:lang w:val="en-US" w:eastAsia="ru-RU"/>
        </w:rPr>
        <w:t>006; Legii privind implementarea ghişeului unic în desfăşurarea activităţii de întreprinzător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161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2011; Legii cu privire la antreprenoriat şi întreprinderi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845</w:t>
      </w:r>
      <w:r w:rsidR="00A819DE">
        <w:rPr>
          <w:rFonts w:ascii="Times New Roman" w:eastAsia="Times New Roman" w:hAnsi="Times New Roman" w:cs="Times New Roman"/>
          <w:color w:val="333333"/>
          <w:sz w:val="28"/>
          <w:szCs w:val="28"/>
          <w:lang w:val="en-US" w:eastAsia="ru-RU"/>
        </w:rPr>
        <w:t>/1</w:t>
      </w:r>
      <w:r w:rsidRPr="000E1286">
        <w:rPr>
          <w:rFonts w:ascii="Times New Roman" w:eastAsia="Times New Roman" w:hAnsi="Times New Roman" w:cs="Times New Roman"/>
          <w:color w:val="333333"/>
          <w:sz w:val="28"/>
          <w:szCs w:val="28"/>
          <w:lang w:val="en-US" w:eastAsia="ru-RU"/>
        </w:rPr>
        <w:t>992; Legii cu privire la fabricarea și circulația alcoolului etilic și a producției alcoolice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1100</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2000; Legii cu privire la tutun și la articolele din tutun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278</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2007, Hotărârii Guvernului cu privire la desfăşurarea comerţului cu amănuntul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931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2011; Hotărârii Guvernului cu privire la aprobarea regulilor de comercializare cu amănuntul a unor tipuri de mărfuri alimentare şi nealimentare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65</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2001; Hotărârii Guvernului cu privire la prestarea serviciilor de alimentaţie publică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1209</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2007; Hotărârii Guvernului despre aprobarea Regulamentului-tip de funcţionare a pieţelor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955</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2004.</w:t>
      </w:r>
      <w:proofErr w:type="gramEnd"/>
    </w:p>
    <w:p w:rsidR="000E1286" w:rsidRPr="000E1286" w:rsidRDefault="000E1286" w:rsidP="000E1286">
      <w:pPr>
        <w:spacing w:before="225" w:after="225" w:line="240" w:lineRule="auto"/>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1.2. Prezentul Regulament stabileşte modul de autorizare a desfăşurării activităţii de comerţ și de prestare (comercializare) a serviciilor de către agenții economici pe teritoriul satului Floreni, indiferent de tipul de proprietate şi forma de organizare juridică a acestora, fiind aplicabil activităţilor de comerţ cu produse alimentare, nealimentare şi prestări de servicii.</w:t>
      </w:r>
    </w:p>
    <w:p w:rsidR="000E1286" w:rsidRPr="000E1286" w:rsidRDefault="000E1286" w:rsidP="000E1286">
      <w:pPr>
        <w:spacing w:before="225" w:after="225" w:line="240" w:lineRule="auto"/>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1.3. De asemenea Regulamentul stabileşte modul şi ordinea eliberării, modificării, retragerii, suspendării notificării.</w:t>
      </w:r>
    </w:p>
    <w:p w:rsidR="000E1286" w:rsidRPr="000E1286" w:rsidRDefault="000E1286" w:rsidP="00A819DE">
      <w:pPr>
        <w:spacing w:before="225" w:after="225" w:line="240" w:lineRule="auto"/>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1.4. Totodată, Regulamentul stabileşte principiile şi procedurile interne în cadrul Primăriei aplicabile procesului de primire şi analiză a documentelor </w:t>
      </w:r>
      <w:proofErr w:type="gramStart"/>
      <w:r w:rsidR="00A819DE">
        <w:rPr>
          <w:rFonts w:ascii="Times New Roman" w:eastAsia="Times New Roman" w:hAnsi="Times New Roman" w:cs="Times New Roman"/>
          <w:color w:val="333333"/>
          <w:sz w:val="28"/>
          <w:szCs w:val="28"/>
          <w:lang w:val="en-US" w:eastAsia="ru-RU"/>
        </w:rPr>
        <w:t>ne</w:t>
      </w:r>
      <w:r w:rsidRPr="000E1286">
        <w:rPr>
          <w:rFonts w:ascii="Times New Roman" w:eastAsia="Times New Roman" w:hAnsi="Times New Roman" w:cs="Times New Roman"/>
          <w:color w:val="333333"/>
          <w:sz w:val="28"/>
          <w:szCs w:val="28"/>
          <w:lang w:val="en-US" w:eastAsia="ru-RU"/>
        </w:rPr>
        <w:t>cesare  eliberării</w:t>
      </w:r>
      <w:proofErr w:type="gramEnd"/>
      <w:r w:rsidRPr="000E1286">
        <w:rPr>
          <w:rFonts w:ascii="Times New Roman" w:eastAsia="Times New Roman" w:hAnsi="Times New Roman" w:cs="Times New Roman"/>
          <w:color w:val="333333"/>
          <w:sz w:val="28"/>
          <w:szCs w:val="28"/>
          <w:lang w:val="en-US" w:eastAsia="ru-RU"/>
        </w:rPr>
        <w:t>, modificării, retragerii și suspendării notificării.</w:t>
      </w:r>
    </w:p>
    <w:p w:rsidR="000E1286" w:rsidRPr="000E1286" w:rsidRDefault="000E1286" w:rsidP="000E1286">
      <w:pPr>
        <w:spacing w:before="225" w:after="225" w:line="240" w:lineRule="auto"/>
        <w:rPr>
          <w:rFonts w:ascii="Times New Roman" w:eastAsia="Times New Roman" w:hAnsi="Times New Roman" w:cs="Times New Roman"/>
          <w:b/>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2. </w:t>
      </w:r>
      <w:r w:rsidRPr="000E1286">
        <w:rPr>
          <w:rFonts w:ascii="Times New Roman" w:eastAsia="Times New Roman" w:hAnsi="Times New Roman" w:cs="Times New Roman"/>
          <w:b/>
          <w:color w:val="333333"/>
          <w:sz w:val="28"/>
          <w:szCs w:val="28"/>
          <w:lang w:val="en-US" w:eastAsia="ru-RU"/>
        </w:rPr>
        <w:t>ORGANIZAREA ACTIVITĂȚII DE COMERȚ</w:t>
      </w:r>
    </w:p>
    <w:p w:rsidR="000E1286" w:rsidRPr="000E1286" w:rsidRDefault="000E1286" w:rsidP="00B10653">
      <w:pPr>
        <w:shd w:val="clear" w:color="auto" w:fill="FFFFFF"/>
        <w:spacing w:after="0" w:line="240" w:lineRule="auto"/>
        <w:ind w:left="567" w:hanging="567"/>
        <w:jc w:val="both"/>
        <w:rPr>
          <w:rFonts w:ascii="Georgia" w:eastAsia="Times New Roman" w:hAnsi="Georgia" w:cs="Times New Roman"/>
          <w:color w:val="333333"/>
          <w:sz w:val="24"/>
          <w:szCs w:val="24"/>
          <w:lang w:val="en-US" w:eastAsia="ru-RU"/>
        </w:rPr>
      </w:pPr>
      <w:proofErr w:type="gramStart"/>
      <w:r w:rsidRPr="000E1286">
        <w:rPr>
          <w:rFonts w:ascii="Times New Roman" w:eastAsia="Times New Roman" w:hAnsi="Times New Roman" w:cs="Times New Roman"/>
          <w:color w:val="333333"/>
          <w:sz w:val="28"/>
          <w:szCs w:val="28"/>
          <w:lang w:val="en-US" w:eastAsia="ru-RU"/>
        </w:rPr>
        <w:t>2.1</w:t>
      </w:r>
      <w:r w:rsidRPr="000E1286">
        <w:rPr>
          <w:rFonts w:ascii="Times New Roman" w:eastAsia="Times New Roman" w:hAnsi="Times New Roman" w:cs="Times New Roman"/>
          <w:b/>
          <w:color w:val="333333"/>
          <w:sz w:val="28"/>
          <w:szCs w:val="28"/>
          <w:lang w:val="en-US" w:eastAsia="ru-RU"/>
        </w:rPr>
        <w:t xml:space="preserve"> </w:t>
      </w:r>
      <w:r w:rsidRPr="000E1286">
        <w:rPr>
          <w:rFonts w:ascii="Georgia" w:eastAsia="Times New Roman" w:hAnsi="Georgia" w:cs="Times New Roman"/>
          <w:color w:val="333333"/>
          <w:sz w:val="24"/>
          <w:szCs w:val="24"/>
          <w:lang w:val="en-US" w:eastAsia="ru-RU"/>
        </w:rPr>
        <w:t> Activitatea</w:t>
      </w:r>
      <w:proofErr w:type="gramEnd"/>
      <w:r w:rsidRPr="000E1286">
        <w:rPr>
          <w:rFonts w:ascii="Georgia" w:eastAsia="Times New Roman" w:hAnsi="Georgia" w:cs="Times New Roman"/>
          <w:color w:val="333333"/>
          <w:sz w:val="24"/>
          <w:szCs w:val="24"/>
          <w:lang w:val="en-US" w:eastAsia="ru-RU"/>
        </w:rPr>
        <w:t xml:space="preserve"> de comerţ poate fi exercitată de persoanele fizice şi juridice în conformitate cu cerinţele </w:t>
      </w:r>
      <w:r w:rsidRPr="000E1286">
        <w:rPr>
          <w:rFonts w:ascii="Times New Roman" w:eastAsia="Times New Roman" w:hAnsi="Times New Roman" w:cs="Times New Roman"/>
          <w:color w:val="333333"/>
          <w:sz w:val="28"/>
          <w:szCs w:val="28"/>
          <w:lang w:val="en-US" w:eastAsia="ru-RU"/>
        </w:rPr>
        <w:t xml:space="preserve">Legii cu privire la comerţul interior nr. </w:t>
      </w:r>
      <w:proofErr w:type="gramStart"/>
      <w:r w:rsidRPr="000E1286">
        <w:rPr>
          <w:rFonts w:ascii="Times New Roman" w:eastAsia="Times New Roman" w:hAnsi="Times New Roman" w:cs="Times New Roman"/>
          <w:color w:val="333333"/>
          <w:sz w:val="28"/>
          <w:szCs w:val="28"/>
          <w:lang w:val="en-US" w:eastAsia="ru-RU"/>
        </w:rPr>
        <w:t>231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2010</w:t>
      </w:r>
      <w:r w:rsidRPr="000E1286">
        <w:rPr>
          <w:rFonts w:ascii="Georgia" w:eastAsia="Times New Roman" w:hAnsi="Georgia" w:cs="Times New Roman"/>
          <w:color w:val="333333"/>
          <w:sz w:val="24"/>
          <w:szCs w:val="24"/>
          <w:lang w:val="en-US" w:eastAsia="ru-RU"/>
        </w:rPr>
        <w:t>.</w:t>
      </w:r>
      <w:proofErr w:type="gramEnd"/>
    </w:p>
    <w:p w:rsidR="000E1286" w:rsidRPr="000E1286" w:rsidRDefault="000E1286" w:rsidP="00B10653">
      <w:p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2.2 Comerciantul care desfăşoară activităţile stabilite în anexele nr. </w:t>
      </w:r>
      <w:proofErr w:type="gramStart"/>
      <w:r w:rsidRPr="000E1286">
        <w:rPr>
          <w:rFonts w:ascii="Times New Roman" w:eastAsia="Times New Roman" w:hAnsi="Times New Roman" w:cs="Times New Roman"/>
          <w:color w:val="333333"/>
          <w:sz w:val="28"/>
          <w:szCs w:val="28"/>
          <w:lang w:val="en-US" w:eastAsia="ru-RU"/>
        </w:rPr>
        <w:t>3 şi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4 ale Legii cu privire la comerţul interior nr.</w:t>
      </w:r>
      <w:proofErr w:type="gramEnd"/>
      <w:r w:rsidRPr="000E1286">
        <w:rPr>
          <w:rFonts w:ascii="Times New Roman" w:eastAsia="Times New Roman" w:hAnsi="Times New Roman" w:cs="Times New Roman"/>
          <w:color w:val="333333"/>
          <w:sz w:val="28"/>
          <w:szCs w:val="28"/>
          <w:lang w:val="en-US" w:eastAsia="ru-RU"/>
        </w:rPr>
        <w:t xml:space="preserve"> 231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 xml:space="preserve">2010 </w:t>
      </w:r>
      <w:proofErr w:type="gramStart"/>
      <w:r w:rsidRPr="000E1286">
        <w:rPr>
          <w:rFonts w:ascii="Times New Roman" w:eastAsia="Times New Roman" w:hAnsi="Times New Roman" w:cs="Times New Roman"/>
          <w:color w:val="333333"/>
          <w:sz w:val="28"/>
          <w:szCs w:val="28"/>
          <w:lang w:val="en-US" w:eastAsia="ru-RU"/>
        </w:rPr>
        <w:t>este</w:t>
      </w:r>
      <w:proofErr w:type="gramEnd"/>
      <w:r w:rsidRPr="000E1286">
        <w:rPr>
          <w:rFonts w:ascii="Times New Roman" w:eastAsia="Times New Roman" w:hAnsi="Times New Roman" w:cs="Times New Roman"/>
          <w:color w:val="333333"/>
          <w:sz w:val="28"/>
          <w:szCs w:val="28"/>
          <w:lang w:val="en-US" w:eastAsia="ru-RU"/>
        </w:rPr>
        <w:t xml:space="preserve"> obligat să angajeze persoane care corespund cerinţelor de pregătire profesională şi de sănătate, </w:t>
      </w:r>
      <w:r w:rsidR="00A819DE">
        <w:rPr>
          <w:rFonts w:ascii="Times New Roman" w:eastAsia="Times New Roman" w:hAnsi="Times New Roman" w:cs="Times New Roman"/>
          <w:color w:val="333333"/>
          <w:sz w:val="28"/>
          <w:szCs w:val="28"/>
          <w:lang w:val="en-US" w:eastAsia="ru-RU"/>
        </w:rPr>
        <w:t xml:space="preserve">și </w:t>
      </w:r>
      <w:r w:rsidRPr="000E1286">
        <w:rPr>
          <w:rFonts w:ascii="Times New Roman" w:eastAsia="Times New Roman" w:hAnsi="Times New Roman" w:cs="Times New Roman"/>
          <w:color w:val="333333"/>
          <w:sz w:val="28"/>
          <w:szCs w:val="28"/>
          <w:lang w:val="en-US" w:eastAsia="ru-RU"/>
        </w:rPr>
        <w:t>anume:</w:t>
      </w: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1) Persoane implicate nemijlocit în activități de preparare, prelucrare, comercializare și/sau păstrare a produselor alimentare și/sau băuturilor pentru consum în cadrul unităților comerciale sunt obligate să aibă pregătire profesională în domeniul comerțului, alimentației publice și igienei.</w:t>
      </w: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2) Persoane </w:t>
      </w:r>
      <w:proofErr w:type="gramStart"/>
      <w:r w:rsidRPr="000E1286">
        <w:rPr>
          <w:rFonts w:ascii="Times New Roman" w:eastAsia="Times New Roman" w:hAnsi="Times New Roman" w:cs="Times New Roman"/>
          <w:color w:val="333333"/>
          <w:sz w:val="28"/>
          <w:szCs w:val="28"/>
          <w:lang w:val="en-US" w:eastAsia="ru-RU"/>
        </w:rPr>
        <w:t>implicate</w:t>
      </w:r>
      <w:proofErr w:type="gramEnd"/>
      <w:r w:rsidRPr="000E1286">
        <w:rPr>
          <w:rFonts w:ascii="Times New Roman" w:eastAsia="Times New Roman" w:hAnsi="Times New Roman" w:cs="Times New Roman"/>
          <w:color w:val="333333"/>
          <w:sz w:val="28"/>
          <w:szCs w:val="28"/>
          <w:lang w:val="en-US" w:eastAsia="ru-RU"/>
        </w:rPr>
        <w:t xml:space="preserve"> nemijlocit în activități de întreținere corporală, coafură și în alte activități de înfrumusețare sunt obligate să aibă pregătire profesională în activități de întreținere corporală și în domeniul igienei.</w:t>
      </w: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3) Se consideră că persoanele menționate la alin. 1) și 2) au pregătirea profesională necesară în cazul în care corespund cel puțin uneia din următoarele condiții:</w:t>
      </w: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a) </w:t>
      </w:r>
      <w:proofErr w:type="gramStart"/>
      <w:r w:rsidRPr="000E1286">
        <w:rPr>
          <w:rFonts w:ascii="Times New Roman" w:eastAsia="Times New Roman" w:hAnsi="Times New Roman" w:cs="Times New Roman"/>
          <w:color w:val="333333"/>
          <w:sz w:val="28"/>
          <w:szCs w:val="28"/>
          <w:lang w:val="en-US" w:eastAsia="ru-RU"/>
        </w:rPr>
        <w:t>au</w:t>
      </w:r>
      <w:proofErr w:type="gramEnd"/>
      <w:r w:rsidRPr="000E1286">
        <w:rPr>
          <w:rFonts w:ascii="Times New Roman" w:eastAsia="Times New Roman" w:hAnsi="Times New Roman" w:cs="Times New Roman"/>
          <w:color w:val="333333"/>
          <w:sz w:val="28"/>
          <w:szCs w:val="28"/>
          <w:lang w:val="en-US" w:eastAsia="ru-RU"/>
        </w:rPr>
        <w:t xml:space="preserve"> absolvit instituții de învățământ superior sau professional tehnic, după caz, în domeniul comerțului, alimentației publice, activităților de întreținere corporală, coafură și în alte activități de înfrumusețare sau în domeniul igienei.</w:t>
      </w: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b) </w:t>
      </w:r>
      <w:proofErr w:type="gramStart"/>
      <w:r w:rsidRPr="000E1286">
        <w:rPr>
          <w:rFonts w:ascii="Times New Roman" w:eastAsia="Times New Roman" w:hAnsi="Times New Roman" w:cs="Times New Roman"/>
          <w:color w:val="333333"/>
          <w:sz w:val="28"/>
          <w:szCs w:val="28"/>
          <w:lang w:val="en-US" w:eastAsia="ru-RU"/>
        </w:rPr>
        <w:t>au</w:t>
      </w:r>
      <w:proofErr w:type="gramEnd"/>
      <w:r w:rsidRPr="000E1286">
        <w:rPr>
          <w:rFonts w:ascii="Times New Roman" w:eastAsia="Times New Roman" w:hAnsi="Times New Roman" w:cs="Times New Roman"/>
          <w:color w:val="333333"/>
          <w:sz w:val="28"/>
          <w:szCs w:val="28"/>
          <w:lang w:val="en-US" w:eastAsia="ru-RU"/>
        </w:rPr>
        <w:t xml:space="preserve"> absolvit cursuri de instruire specializată, după caz, în domeniul alimentației publice, activităților de întreținere corporală, coafură și în alte activități de înfrumusețare sau în domeniul igienei, desfășurate de entitățile specificate la art. </w:t>
      </w:r>
      <w:proofErr w:type="gramStart"/>
      <w:r w:rsidRPr="000E1286">
        <w:rPr>
          <w:rFonts w:ascii="Times New Roman" w:eastAsia="Times New Roman" w:hAnsi="Times New Roman" w:cs="Times New Roman"/>
          <w:color w:val="333333"/>
          <w:sz w:val="28"/>
          <w:szCs w:val="28"/>
          <w:lang w:val="en-US" w:eastAsia="ru-RU"/>
        </w:rPr>
        <w:t>13 alin.</w:t>
      </w:r>
      <w:proofErr w:type="gramEnd"/>
      <w:r w:rsidRPr="000E1286">
        <w:rPr>
          <w:rFonts w:ascii="Times New Roman" w:eastAsia="Times New Roman" w:hAnsi="Times New Roman" w:cs="Times New Roman"/>
          <w:color w:val="333333"/>
          <w:sz w:val="28"/>
          <w:szCs w:val="28"/>
          <w:lang w:val="en-US" w:eastAsia="ru-RU"/>
        </w:rPr>
        <w:t xml:space="preserve"> (5) </w:t>
      </w:r>
      <w:proofErr w:type="gramStart"/>
      <w:r w:rsidRPr="000E1286">
        <w:rPr>
          <w:rFonts w:ascii="Times New Roman" w:eastAsia="Times New Roman" w:hAnsi="Times New Roman" w:cs="Times New Roman"/>
          <w:color w:val="333333"/>
          <w:sz w:val="28"/>
          <w:szCs w:val="28"/>
          <w:lang w:val="en-US" w:eastAsia="ru-RU"/>
        </w:rPr>
        <w:t>ale</w:t>
      </w:r>
      <w:proofErr w:type="gramEnd"/>
      <w:r w:rsidRPr="000E1286">
        <w:rPr>
          <w:rFonts w:ascii="Times New Roman" w:eastAsia="Times New Roman" w:hAnsi="Times New Roman" w:cs="Times New Roman"/>
          <w:color w:val="333333"/>
          <w:sz w:val="28"/>
          <w:szCs w:val="28"/>
          <w:lang w:val="en-US" w:eastAsia="ru-RU"/>
        </w:rPr>
        <w:t xml:space="preserve"> Legii cu privire la comerţul interior nr. </w:t>
      </w:r>
      <w:proofErr w:type="gramStart"/>
      <w:r w:rsidRPr="000E1286">
        <w:rPr>
          <w:rFonts w:ascii="Times New Roman" w:eastAsia="Times New Roman" w:hAnsi="Times New Roman" w:cs="Times New Roman"/>
          <w:color w:val="333333"/>
          <w:sz w:val="28"/>
          <w:szCs w:val="28"/>
          <w:lang w:val="en-US" w:eastAsia="ru-RU"/>
        </w:rPr>
        <w:t>231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2010.</w:t>
      </w:r>
      <w:proofErr w:type="gramEnd"/>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(4) În cadrul unităților comerciale </w:t>
      </w:r>
      <w:proofErr w:type="gramStart"/>
      <w:r w:rsidRPr="000E1286">
        <w:rPr>
          <w:rFonts w:ascii="Times New Roman" w:eastAsia="Times New Roman" w:hAnsi="Times New Roman" w:cs="Times New Roman"/>
          <w:color w:val="333333"/>
          <w:sz w:val="28"/>
          <w:szCs w:val="28"/>
          <w:lang w:val="en-US" w:eastAsia="ru-RU"/>
        </w:rPr>
        <w:t>ce</w:t>
      </w:r>
      <w:proofErr w:type="gramEnd"/>
      <w:r w:rsidRPr="000E1286">
        <w:rPr>
          <w:rFonts w:ascii="Times New Roman" w:eastAsia="Times New Roman" w:hAnsi="Times New Roman" w:cs="Times New Roman"/>
          <w:color w:val="333333"/>
          <w:sz w:val="28"/>
          <w:szCs w:val="28"/>
          <w:lang w:val="en-US" w:eastAsia="ru-RU"/>
        </w:rPr>
        <w:t xml:space="preserve"> desfășoară activități stabilite în anexele nr. </w:t>
      </w:r>
      <w:proofErr w:type="gramStart"/>
      <w:r w:rsidRPr="000E1286">
        <w:rPr>
          <w:rFonts w:ascii="Times New Roman" w:eastAsia="Times New Roman" w:hAnsi="Times New Roman" w:cs="Times New Roman"/>
          <w:color w:val="333333"/>
          <w:sz w:val="28"/>
          <w:szCs w:val="28"/>
          <w:lang w:val="en-US" w:eastAsia="ru-RU"/>
        </w:rPr>
        <w:t>3 și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4 ale Legii cu privire la comerţul interior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231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2010, vor fi angajate doar perso</w:t>
      </w:r>
      <w:r w:rsidR="00A819DE">
        <w:rPr>
          <w:rFonts w:ascii="Times New Roman" w:eastAsia="Times New Roman" w:hAnsi="Times New Roman" w:cs="Times New Roman"/>
          <w:color w:val="333333"/>
          <w:sz w:val="28"/>
          <w:szCs w:val="28"/>
          <w:lang w:val="en-US" w:eastAsia="ru-RU"/>
        </w:rPr>
        <w:t>ane care dispun de certificat</w:t>
      </w:r>
      <w:r w:rsidRPr="000E1286">
        <w:rPr>
          <w:rFonts w:ascii="Times New Roman" w:eastAsia="Times New Roman" w:hAnsi="Times New Roman" w:cs="Times New Roman"/>
          <w:color w:val="333333"/>
          <w:sz w:val="28"/>
          <w:szCs w:val="28"/>
          <w:lang w:val="en-US" w:eastAsia="ru-RU"/>
        </w:rPr>
        <w:t xml:space="preserve"> medical privind starea sănătății, eliberat de instituțiile medico-sanitare publice sau private.</w:t>
      </w:r>
      <w:proofErr w:type="gramEnd"/>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0E1286">
        <w:rPr>
          <w:rFonts w:ascii="Times New Roman" w:eastAsia="Times New Roman" w:hAnsi="Times New Roman" w:cs="Times New Roman"/>
          <w:color w:val="333333"/>
          <w:sz w:val="28"/>
          <w:szCs w:val="28"/>
          <w:lang w:val="en-US" w:eastAsia="ru-RU"/>
        </w:rPr>
        <w:t xml:space="preserve">(5) Persoanele angajate în unitățile comerciale </w:t>
      </w:r>
      <w:proofErr w:type="gramStart"/>
      <w:r w:rsidRPr="000E1286">
        <w:rPr>
          <w:rFonts w:ascii="Times New Roman" w:eastAsia="Times New Roman" w:hAnsi="Times New Roman" w:cs="Times New Roman"/>
          <w:color w:val="333333"/>
          <w:sz w:val="28"/>
          <w:szCs w:val="28"/>
          <w:lang w:val="en-US" w:eastAsia="ru-RU"/>
        </w:rPr>
        <w:t>ce</w:t>
      </w:r>
      <w:proofErr w:type="gramEnd"/>
      <w:r w:rsidRPr="000E1286">
        <w:rPr>
          <w:rFonts w:ascii="Times New Roman" w:eastAsia="Times New Roman" w:hAnsi="Times New Roman" w:cs="Times New Roman"/>
          <w:color w:val="333333"/>
          <w:sz w:val="28"/>
          <w:szCs w:val="28"/>
          <w:lang w:val="en-US" w:eastAsia="ru-RU"/>
        </w:rPr>
        <w:t xml:space="preserve"> desfășoară activități stabilite în anexele nr. </w:t>
      </w:r>
      <w:proofErr w:type="gramStart"/>
      <w:r w:rsidRPr="000E1286">
        <w:rPr>
          <w:rFonts w:ascii="Times New Roman" w:eastAsia="Times New Roman" w:hAnsi="Times New Roman" w:cs="Times New Roman"/>
          <w:color w:val="333333"/>
          <w:sz w:val="28"/>
          <w:szCs w:val="28"/>
          <w:lang w:val="en-US" w:eastAsia="ru-RU"/>
        </w:rPr>
        <w:t>3 și nr.</w:t>
      </w:r>
      <w:proofErr w:type="gramEnd"/>
      <w:r w:rsidRPr="000E1286">
        <w:rPr>
          <w:rFonts w:ascii="Times New Roman" w:eastAsia="Times New Roman" w:hAnsi="Times New Roman" w:cs="Times New Roman"/>
          <w:color w:val="333333"/>
          <w:sz w:val="28"/>
          <w:szCs w:val="28"/>
          <w:lang w:val="en-US" w:eastAsia="ru-RU"/>
        </w:rPr>
        <w:t xml:space="preserve"> </w:t>
      </w:r>
      <w:proofErr w:type="gramStart"/>
      <w:r w:rsidRPr="000E1286">
        <w:rPr>
          <w:rFonts w:ascii="Times New Roman" w:eastAsia="Times New Roman" w:hAnsi="Times New Roman" w:cs="Times New Roman"/>
          <w:color w:val="333333"/>
          <w:sz w:val="28"/>
          <w:szCs w:val="28"/>
          <w:lang w:val="en-US" w:eastAsia="ru-RU"/>
        </w:rPr>
        <w:t>4 ale Legii cu privire la comerţul interior nr.</w:t>
      </w:r>
      <w:proofErr w:type="gramEnd"/>
      <w:r w:rsidRPr="000E1286">
        <w:rPr>
          <w:rFonts w:ascii="Times New Roman" w:eastAsia="Times New Roman" w:hAnsi="Times New Roman" w:cs="Times New Roman"/>
          <w:color w:val="333333"/>
          <w:sz w:val="28"/>
          <w:szCs w:val="28"/>
          <w:lang w:val="en-US" w:eastAsia="ru-RU"/>
        </w:rPr>
        <w:t xml:space="preserve"> 231</w:t>
      </w:r>
      <w:r w:rsidR="00A819DE">
        <w:rPr>
          <w:rFonts w:ascii="Times New Roman" w:eastAsia="Times New Roman" w:hAnsi="Times New Roman" w:cs="Times New Roman"/>
          <w:color w:val="333333"/>
          <w:sz w:val="28"/>
          <w:szCs w:val="28"/>
          <w:lang w:val="en-US" w:eastAsia="ru-RU"/>
        </w:rPr>
        <w:t>/</w:t>
      </w:r>
      <w:r w:rsidRPr="000E1286">
        <w:rPr>
          <w:rFonts w:ascii="Times New Roman" w:eastAsia="Times New Roman" w:hAnsi="Times New Roman" w:cs="Times New Roman"/>
          <w:color w:val="333333"/>
          <w:sz w:val="28"/>
          <w:szCs w:val="28"/>
          <w:lang w:val="en-US" w:eastAsia="ru-RU"/>
        </w:rPr>
        <w:t>2010 vor fi supuse examenului medical privind starea sănătății de către instituțiile medic</w:t>
      </w:r>
      <w:r w:rsidR="00A819DE">
        <w:rPr>
          <w:rFonts w:ascii="Times New Roman" w:eastAsia="Times New Roman" w:hAnsi="Times New Roman" w:cs="Times New Roman"/>
          <w:color w:val="333333"/>
          <w:sz w:val="28"/>
          <w:szCs w:val="28"/>
          <w:lang w:val="en-US" w:eastAsia="ru-RU"/>
        </w:rPr>
        <w:t>o</w:t>
      </w:r>
      <w:r w:rsidRPr="000E1286">
        <w:rPr>
          <w:rFonts w:ascii="Times New Roman" w:eastAsia="Times New Roman" w:hAnsi="Times New Roman" w:cs="Times New Roman"/>
          <w:color w:val="333333"/>
          <w:sz w:val="28"/>
          <w:szCs w:val="28"/>
          <w:lang w:val="en-US" w:eastAsia="ru-RU"/>
        </w:rPr>
        <w:t>-sanitare publice sau private conform periodicității stabilite prin hotărâre de Guvern.</w:t>
      </w:r>
    </w:p>
    <w:p w:rsidR="000E1286" w:rsidRPr="000E1286"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A819DE" w:rsidRDefault="000E1286" w:rsidP="000E1286">
      <w:pPr>
        <w:shd w:val="clear" w:color="auto" w:fill="FFFFFF"/>
        <w:tabs>
          <w:tab w:val="left" w:pos="1418"/>
        </w:tabs>
        <w:spacing w:after="0" w:line="240" w:lineRule="auto"/>
        <w:jc w:val="both"/>
        <w:rPr>
          <w:rFonts w:ascii="Times New Roman" w:eastAsia="Times New Roman" w:hAnsi="Times New Roman" w:cs="Times New Roman"/>
          <w:color w:val="333333"/>
          <w:sz w:val="28"/>
          <w:szCs w:val="28"/>
          <w:lang w:val="en-US" w:eastAsia="ru-RU"/>
        </w:rPr>
      </w:pPr>
      <w:proofErr w:type="gramStart"/>
      <w:r w:rsidRPr="000E1286">
        <w:rPr>
          <w:rFonts w:ascii="Times New Roman" w:eastAsia="Times New Roman" w:hAnsi="Times New Roman" w:cs="Times New Roman"/>
          <w:color w:val="333333"/>
          <w:sz w:val="28"/>
          <w:szCs w:val="28"/>
          <w:lang w:val="en-US" w:eastAsia="ru-RU"/>
        </w:rPr>
        <w:t>2.3</w:t>
      </w:r>
      <w:r w:rsidRPr="000E1286">
        <w:rPr>
          <w:rFonts w:ascii="Georgia" w:eastAsia="Times New Roman" w:hAnsi="Georgia" w:cs="Times New Roman"/>
          <w:color w:val="333333"/>
          <w:sz w:val="24"/>
          <w:szCs w:val="24"/>
          <w:lang w:val="en-US" w:eastAsia="ru-RU"/>
        </w:rPr>
        <w:t xml:space="preserve">  </w:t>
      </w:r>
      <w:r w:rsidRPr="00A819DE">
        <w:rPr>
          <w:rFonts w:ascii="Times New Roman" w:eastAsia="Times New Roman" w:hAnsi="Times New Roman" w:cs="Times New Roman"/>
          <w:color w:val="333333"/>
          <w:sz w:val="28"/>
          <w:szCs w:val="28"/>
          <w:lang w:val="en-US" w:eastAsia="ru-RU"/>
        </w:rPr>
        <w:t>Pentru</w:t>
      </w:r>
      <w:proofErr w:type="gramEnd"/>
      <w:r w:rsidRPr="00A819DE">
        <w:rPr>
          <w:rFonts w:ascii="Times New Roman" w:eastAsia="Times New Roman" w:hAnsi="Times New Roman" w:cs="Times New Roman"/>
          <w:color w:val="333333"/>
          <w:sz w:val="28"/>
          <w:szCs w:val="28"/>
          <w:lang w:val="en-US" w:eastAsia="ru-RU"/>
        </w:rPr>
        <w:t xml:space="preserve"> desfăşurarea activităţilor de comerţ, comercianţii trebuie:</w:t>
      </w:r>
    </w:p>
    <w:p w:rsidR="000E1286" w:rsidRPr="00A819DE" w:rsidRDefault="000E1286" w:rsidP="000E1286">
      <w:pPr>
        <w:shd w:val="clear" w:color="auto" w:fill="FFFFFF"/>
        <w:tabs>
          <w:tab w:val="left" w:pos="1418"/>
        </w:tabs>
        <w:spacing w:after="0" w:line="240" w:lineRule="auto"/>
        <w:ind w:left="567" w:firstLine="284"/>
        <w:jc w:val="both"/>
        <w:rPr>
          <w:rFonts w:ascii="Times New Roman" w:eastAsia="Times New Roman" w:hAnsi="Times New Roman" w:cs="Times New Roman"/>
          <w:color w:val="333333"/>
          <w:sz w:val="28"/>
          <w:szCs w:val="28"/>
          <w:lang w:val="en-US" w:eastAsia="ru-RU"/>
        </w:rPr>
      </w:pPr>
      <w:r w:rsidRPr="00A819DE">
        <w:rPr>
          <w:rFonts w:ascii="Times New Roman" w:eastAsia="Times New Roman" w:hAnsi="Times New Roman" w:cs="Times New Roman"/>
          <w:color w:val="333333"/>
          <w:sz w:val="28"/>
          <w:szCs w:val="28"/>
          <w:lang w:val="en-US" w:eastAsia="ru-RU"/>
        </w:rPr>
        <w:t xml:space="preserve">a) </w:t>
      </w:r>
      <w:proofErr w:type="gramStart"/>
      <w:r w:rsidRPr="00A819DE">
        <w:rPr>
          <w:rFonts w:ascii="Times New Roman" w:eastAsia="Times New Roman" w:hAnsi="Times New Roman" w:cs="Times New Roman"/>
          <w:color w:val="333333"/>
          <w:sz w:val="28"/>
          <w:szCs w:val="28"/>
          <w:lang w:val="en-US" w:eastAsia="ru-RU"/>
        </w:rPr>
        <w:t>să</w:t>
      </w:r>
      <w:proofErr w:type="gramEnd"/>
      <w:r w:rsidRPr="00A819DE">
        <w:rPr>
          <w:rFonts w:ascii="Times New Roman" w:eastAsia="Times New Roman" w:hAnsi="Times New Roman" w:cs="Times New Roman"/>
          <w:color w:val="333333"/>
          <w:sz w:val="28"/>
          <w:szCs w:val="28"/>
          <w:lang w:val="en-US" w:eastAsia="ru-RU"/>
        </w:rPr>
        <w:t xml:space="preserve"> aibă o pregătire profesională în domeniu;</w:t>
      </w:r>
    </w:p>
    <w:p w:rsidR="000E1286" w:rsidRPr="00A819DE" w:rsidRDefault="000E1286" w:rsidP="000E1286">
      <w:pPr>
        <w:shd w:val="clear" w:color="auto" w:fill="FFFFFF"/>
        <w:tabs>
          <w:tab w:val="left" w:pos="1418"/>
        </w:tabs>
        <w:spacing w:after="0" w:line="240" w:lineRule="auto"/>
        <w:ind w:left="567" w:firstLine="284"/>
        <w:jc w:val="both"/>
        <w:rPr>
          <w:rFonts w:ascii="Times New Roman" w:eastAsia="Times New Roman" w:hAnsi="Times New Roman" w:cs="Times New Roman"/>
          <w:color w:val="333333"/>
          <w:sz w:val="28"/>
          <w:szCs w:val="28"/>
          <w:lang w:val="en-US" w:eastAsia="ru-RU"/>
        </w:rPr>
      </w:pPr>
      <w:r w:rsidRPr="00A819DE">
        <w:rPr>
          <w:rFonts w:ascii="Times New Roman" w:eastAsia="Times New Roman" w:hAnsi="Times New Roman" w:cs="Times New Roman"/>
          <w:color w:val="333333"/>
          <w:sz w:val="28"/>
          <w:szCs w:val="28"/>
          <w:lang w:val="en-US" w:eastAsia="ru-RU"/>
        </w:rPr>
        <w:t xml:space="preserve">b) </w:t>
      </w:r>
      <w:proofErr w:type="gramStart"/>
      <w:r w:rsidRPr="00A819DE">
        <w:rPr>
          <w:rFonts w:ascii="Times New Roman" w:eastAsia="Times New Roman" w:hAnsi="Times New Roman" w:cs="Times New Roman"/>
          <w:color w:val="333333"/>
          <w:sz w:val="28"/>
          <w:szCs w:val="28"/>
          <w:lang w:val="en-US" w:eastAsia="ru-RU"/>
        </w:rPr>
        <w:t>să</w:t>
      </w:r>
      <w:proofErr w:type="gramEnd"/>
      <w:r w:rsidRPr="00A819DE">
        <w:rPr>
          <w:rFonts w:ascii="Times New Roman" w:eastAsia="Times New Roman" w:hAnsi="Times New Roman" w:cs="Times New Roman"/>
          <w:color w:val="333333"/>
          <w:sz w:val="28"/>
          <w:szCs w:val="28"/>
          <w:lang w:val="en-US" w:eastAsia="ru-RU"/>
        </w:rPr>
        <w:t xml:space="preserve"> fie înregistraţi conform legislaţiei în vigoare;</w:t>
      </w:r>
    </w:p>
    <w:p w:rsidR="000E1286" w:rsidRPr="00A819DE" w:rsidRDefault="00A819DE" w:rsidP="000E1286">
      <w:pPr>
        <w:shd w:val="clear" w:color="auto" w:fill="FFFFFF"/>
        <w:tabs>
          <w:tab w:val="left" w:pos="1418"/>
        </w:tabs>
        <w:spacing w:after="0" w:line="240" w:lineRule="auto"/>
        <w:ind w:left="1134" w:hanging="851"/>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        </w:t>
      </w:r>
      <w:r w:rsidR="000E1286" w:rsidRPr="00A819DE">
        <w:rPr>
          <w:rFonts w:ascii="Times New Roman" w:eastAsia="Times New Roman" w:hAnsi="Times New Roman" w:cs="Times New Roman"/>
          <w:color w:val="333333"/>
          <w:sz w:val="28"/>
          <w:szCs w:val="28"/>
          <w:lang w:val="en-US" w:eastAsia="ru-RU"/>
        </w:rPr>
        <w:t xml:space="preserve">c) </w:t>
      </w:r>
      <w:proofErr w:type="gramStart"/>
      <w:r w:rsidR="000E1286" w:rsidRPr="00A819DE">
        <w:rPr>
          <w:rFonts w:ascii="Times New Roman" w:eastAsia="Times New Roman" w:hAnsi="Times New Roman" w:cs="Times New Roman"/>
          <w:color w:val="333333"/>
          <w:sz w:val="28"/>
          <w:szCs w:val="28"/>
          <w:lang w:val="en-US" w:eastAsia="ru-RU"/>
        </w:rPr>
        <w:t>să</w:t>
      </w:r>
      <w:proofErr w:type="gramEnd"/>
      <w:r w:rsidR="000E1286" w:rsidRPr="00A819DE">
        <w:rPr>
          <w:rFonts w:ascii="Times New Roman" w:eastAsia="Times New Roman" w:hAnsi="Times New Roman" w:cs="Times New Roman"/>
          <w:color w:val="333333"/>
          <w:sz w:val="28"/>
          <w:szCs w:val="28"/>
          <w:lang w:val="en-US" w:eastAsia="ru-RU"/>
        </w:rPr>
        <w:t xml:space="preserve"> notifice </w:t>
      </w:r>
      <w:r w:rsidRPr="00A819DE">
        <w:rPr>
          <w:rFonts w:ascii="Times New Roman" w:eastAsia="Times New Roman" w:hAnsi="Times New Roman" w:cs="Times New Roman"/>
          <w:color w:val="333333"/>
          <w:sz w:val="28"/>
          <w:szCs w:val="28"/>
          <w:lang w:val="en-US" w:eastAsia="ru-RU"/>
        </w:rPr>
        <w:t>APL Floreni</w:t>
      </w:r>
      <w:r w:rsidR="000E1286" w:rsidRPr="00A819DE">
        <w:rPr>
          <w:rFonts w:ascii="Times New Roman" w:eastAsia="Times New Roman" w:hAnsi="Times New Roman" w:cs="Times New Roman"/>
          <w:color w:val="333333"/>
          <w:sz w:val="28"/>
          <w:szCs w:val="28"/>
          <w:lang w:val="en-US" w:eastAsia="ru-RU"/>
        </w:rPr>
        <w:t xml:space="preserve"> conform Legii cu privire  la  comerțul interior;</w:t>
      </w:r>
    </w:p>
    <w:p w:rsidR="000E1286" w:rsidRPr="00A819DE" w:rsidRDefault="00A819DE" w:rsidP="000E1286">
      <w:pPr>
        <w:shd w:val="clear" w:color="auto" w:fill="FFFFFF"/>
        <w:tabs>
          <w:tab w:val="left" w:pos="1418"/>
        </w:tabs>
        <w:spacing w:after="0" w:line="240" w:lineRule="auto"/>
        <w:ind w:left="1134" w:hanging="851"/>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        </w:t>
      </w:r>
      <w:r w:rsidR="000E1286" w:rsidRPr="00A819DE">
        <w:rPr>
          <w:rFonts w:ascii="Times New Roman" w:eastAsia="Times New Roman" w:hAnsi="Times New Roman" w:cs="Times New Roman"/>
          <w:color w:val="333333"/>
          <w:sz w:val="28"/>
          <w:szCs w:val="28"/>
          <w:lang w:val="en-US" w:eastAsia="ru-RU"/>
        </w:rPr>
        <w:t xml:space="preserve">d) </w:t>
      </w:r>
      <w:proofErr w:type="gramStart"/>
      <w:r w:rsidR="000E1286" w:rsidRPr="00A819DE">
        <w:rPr>
          <w:rFonts w:ascii="Times New Roman" w:eastAsia="Times New Roman" w:hAnsi="Times New Roman" w:cs="Times New Roman"/>
          <w:color w:val="333333"/>
          <w:sz w:val="28"/>
          <w:szCs w:val="28"/>
          <w:lang w:val="en-US" w:eastAsia="ru-RU"/>
        </w:rPr>
        <w:t>să</w:t>
      </w:r>
      <w:proofErr w:type="gramEnd"/>
      <w:r w:rsidR="000E1286" w:rsidRPr="00A819DE">
        <w:rPr>
          <w:rFonts w:ascii="Times New Roman" w:eastAsia="Times New Roman" w:hAnsi="Times New Roman" w:cs="Times New Roman"/>
          <w:color w:val="333333"/>
          <w:sz w:val="28"/>
          <w:szCs w:val="28"/>
          <w:lang w:val="en-US" w:eastAsia="ru-RU"/>
        </w:rPr>
        <w:t xml:space="preserve"> obţină licenţa corespunzătoare în cazul practicării unei activităţi supuse licenţierii conform legislaţiei în vigoare.</w:t>
      </w:r>
    </w:p>
    <w:p w:rsidR="000E1286" w:rsidRPr="00A819DE" w:rsidRDefault="000E1286" w:rsidP="000E1286">
      <w:pPr>
        <w:shd w:val="clear" w:color="auto" w:fill="FFFFFF"/>
        <w:tabs>
          <w:tab w:val="left" w:pos="1418"/>
        </w:tabs>
        <w:spacing w:after="0" w:line="240" w:lineRule="auto"/>
        <w:ind w:left="284" w:hanging="284"/>
        <w:jc w:val="both"/>
        <w:rPr>
          <w:rFonts w:ascii="Times New Roman" w:eastAsia="Times New Roman" w:hAnsi="Times New Roman" w:cs="Times New Roman"/>
          <w:color w:val="333333"/>
          <w:sz w:val="28"/>
          <w:szCs w:val="28"/>
          <w:lang w:val="en-US" w:eastAsia="ru-RU"/>
        </w:rPr>
      </w:pPr>
    </w:p>
    <w:p w:rsidR="00B10653" w:rsidRDefault="000E1286" w:rsidP="00B10653">
      <w:pPr>
        <w:pStyle w:val="a3"/>
        <w:numPr>
          <w:ilvl w:val="1"/>
          <w:numId w:val="5"/>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Activităţile de jocuri de noroc pot fi desfășurate doar după obținerea licenței emise de organul de licențiere și </w:t>
      </w:r>
      <w:proofErr w:type="gramStart"/>
      <w:r w:rsidRPr="00B10653">
        <w:rPr>
          <w:rFonts w:ascii="Times New Roman" w:eastAsia="Times New Roman" w:hAnsi="Times New Roman" w:cs="Times New Roman"/>
          <w:color w:val="333333"/>
          <w:sz w:val="28"/>
          <w:szCs w:val="28"/>
          <w:lang w:val="en-US" w:eastAsia="ru-RU"/>
        </w:rPr>
        <w:t>a</w:t>
      </w:r>
      <w:proofErr w:type="gramEnd"/>
      <w:r w:rsidRPr="00B10653">
        <w:rPr>
          <w:rFonts w:ascii="Times New Roman" w:eastAsia="Times New Roman" w:hAnsi="Times New Roman" w:cs="Times New Roman"/>
          <w:color w:val="333333"/>
          <w:sz w:val="28"/>
          <w:szCs w:val="28"/>
          <w:lang w:val="en-US" w:eastAsia="ru-RU"/>
        </w:rPr>
        <w:t xml:space="preserve"> autorizației emise de autoritatea administrației publice locale în condițiile Legii nr. 291</w:t>
      </w:r>
      <w:r w:rsidR="00B10653">
        <w:rPr>
          <w:rFonts w:ascii="Times New Roman" w:eastAsia="Times New Roman" w:hAnsi="Times New Roman" w:cs="Times New Roman"/>
          <w:color w:val="333333"/>
          <w:sz w:val="28"/>
          <w:szCs w:val="28"/>
          <w:lang w:val="en-US" w:eastAsia="ru-RU"/>
        </w:rPr>
        <w:t>/</w:t>
      </w:r>
      <w:proofErr w:type="gramStart"/>
      <w:r w:rsidRPr="00B10653">
        <w:rPr>
          <w:rFonts w:ascii="Times New Roman" w:eastAsia="Times New Roman" w:hAnsi="Times New Roman" w:cs="Times New Roman"/>
          <w:color w:val="333333"/>
          <w:sz w:val="28"/>
          <w:szCs w:val="28"/>
          <w:lang w:val="en-US" w:eastAsia="ru-RU"/>
        </w:rPr>
        <w:t>2016  cu</w:t>
      </w:r>
      <w:proofErr w:type="gramEnd"/>
      <w:r w:rsidRPr="00B10653">
        <w:rPr>
          <w:rFonts w:ascii="Times New Roman" w:eastAsia="Times New Roman" w:hAnsi="Times New Roman" w:cs="Times New Roman"/>
          <w:color w:val="333333"/>
          <w:sz w:val="28"/>
          <w:szCs w:val="28"/>
          <w:lang w:val="en-US" w:eastAsia="ru-RU"/>
        </w:rPr>
        <w:t xml:space="preserve"> privire la organizarea și desfășurarea jocurilor de noroc.</w:t>
      </w:r>
    </w:p>
    <w:p w:rsidR="00B10653" w:rsidRDefault="00B10653" w:rsidP="00B10653">
      <w:pPr>
        <w:pStyle w:val="a3"/>
        <w:shd w:val="clear" w:color="auto" w:fill="FFFFFF"/>
        <w:spacing w:after="0" w:line="240" w:lineRule="auto"/>
        <w:ind w:left="375"/>
        <w:jc w:val="both"/>
        <w:rPr>
          <w:rFonts w:ascii="Times New Roman" w:eastAsia="Times New Roman" w:hAnsi="Times New Roman" w:cs="Times New Roman"/>
          <w:color w:val="333333"/>
          <w:sz w:val="28"/>
          <w:szCs w:val="28"/>
          <w:lang w:val="en-US" w:eastAsia="ru-RU"/>
        </w:rPr>
      </w:pPr>
    </w:p>
    <w:p w:rsidR="000E1286" w:rsidRDefault="000E1286" w:rsidP="00B10653">
      <w:pPr>
        <w:pStyle w:val="a3"/>
        <w:numPr>
          <w:ilvl w:val="1"/>
          <w:numId w:val="5"/>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Persoanele juridice care vor desfășura jocuri de noroc nesupuse licențierii conform Legii nr. 291</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 xml:space="preserve"> </w:t>
      </w:r>
      <w:proofErr w:type="gramStart"/>
      <w:r w:rsidRPr="00B10653">
        <w:rPr>
          <w:rFonts w:ascii="Times New Roman" w:eastAsia="Times New Roman" w:hAnsi="Times New Roman" w:cs="Times New Roman"/>
          <w:color w:val="333333"/>
          <w:sz w:val="28"/>
          <w:szCs w:val="28"/>
          <w:lang w:val="en-US" w:eastAsia="ru-RU"/>
        </w:rPr>
        <w:t>2016  cu</w:t>
      </w:r>
      <w:proofErr w:type="gramEnd"/>
      <w:r w:rsidRPr="00B10653">
        <w:rPr>
          <w:rFonts w:ascii="Times New Roman" w:eastAsia="Times New Roman" w:hAnsi="Times New Roman" w:cs="Times New Roman"/>
          <w:color w:val="333333"/>
          <w:sz w:val="28"/>
          <w:szCs w:val="28"/>
          <w:lang w:val="en-US" w:eastAsia="ru-RU"/>
        </w:rPr>
        <w:t xml:space="preserve"> privire la organizarea și desfășurarea jocurilor de noroc, vor înștiința și vor coordona cu autoritățile publice locale orarul de lucru.</w:t>
      </w:r>
    </w:p>
    <w:p w:rsidR="00B10653" w:rsidRPr="00B10653" w:rsidRDefault="00B10653" w:rsidP="00B10653">
      <w:pPr>
        <w:pStyle w:val="a3"/>
        <w:rPr>
          <w:rFonts w:ascii="Times New Roman" w:eastAsia="Times New Roman" w:hAnsi="Times New Roman" w:cs="Times New Roman"/>
          <w:color w:val="333333"/>
          <w:sz w:val="28"/>
          <w:szCs w:val="28"/>
          <w:lang w:val="en-US" w:eastAsia="ru-RU"/>
        </w:rPr>
      </w:pPr>
    </w:p>
    <w:p w:rsidR="000E1286" w:rsidRPr="00B10653" w:rsidRDefault="000E1286" w:rsidP="00B10653">
      <w:pPr>
        <w:pStyle w:val="a3"/>
        <w:numPr>
          <w:ilvl w:val="1"/>
          <w:numId w:val="5"/>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În cazul activităților de comerț, altele decât cele stabilite în anexele nr. 3 și nr. 4 ale Legii cu privire la comerţul interior nr. 231</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 xml:space="preserve">2010, comerciantul are dreptul </w:t>
      </w:r>
      <w:proofErr w:type="gramStart"/>
      <w:r w:rsidRPr="00B10653">
        <w:rPr>
          <w:rFonts w:ascii="Times New Roman" w:eastAsia="Times New Roman" w:hAnsi="Times New Roman" w:cs="Times New Roman"/>
          <w:color w:val="333333"/>
          <w:sz w:val="28"/>
          <w:szCs w:val="28"/>
          <w:lang w:val="en-US" w:eastAsia="ru-RU"/>
        </w:rPr>
        <w:t>să</w:t>
      </w:r>
      <w:proofErr w:type="gramEnd"/>
      <w:r w:rsidRPr="00B10653">
        <w:rPr>
          <w:rFonts w:ascii="Times New Roman" w:eastAsia="Times New Roman" w:hAnsi="Times New Roman" w:cs="Times New Roman"/>
          <w:color w:val="333333"/>
          <w:sz w:val="28"/>
          <w:szCs w:val="28"/>
          <w:lang w:val="en-US" w:eastAsia="ru-RU"/>
        </w:rPr>
        <w:t xml:space="preserve"> desfășoare activitatea de comerț concomitent cu depunerea notificării privind inițierea activității de comerț. </w:t>
      </w:r>
    </w:p>
    <w:p w:rsidR="000E1286" w:rsidRPr="00B10653" w:rsidRDefault="000E1286" w:rsidP="000E1286">
      <w:pPr>
        <w:shd w:val="clear" w:color="auto" w:fill="FFFFFF"/>
        <w:spacing w:after="0" w:line="240" w:lineRule="auto"/>
        <w:ind w:left="709"/>
        <w:jc w:val="both"/>
        <w:rPr>
          <w:rFonts w:ascii="Times New Roman" w:eastAsia="Times New Roman" w:hAnsi="Times New Roman" w:cs="Times New Roman"/>
          <w:color w:val="333333"/>
          <w:sz w:val="28"/>
          <w:szCs w:val="28"/>
          <w:lang w:val="en-US" w:eastAsia="ru-RU"/>
        </w:rPr>
      </w:pPr>
    </w:p>
    <w:p w:rsidR="000E1286" w:rsidRDefault="000E1286" w:rsidP="00B10653">
      <w:pPr>
        <w:pStyle w:val="a3"/>
        <w:numPr>
          <w:ilvl w:val="1"/>
          <w:numId w:val="5"/>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În cazul activităților prevăzute în anexele nr. 3 și nr. 4 ale Legii cu privire la comerţul interior nr. 231</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 xml:space="preserve">2010, precum și în cazul comerțului ambulant, comerciantul </w:t>
      </w:r>
      <w:proofErr w:type="gramStart"/>
      <w:r w:rsidRPr="00B10653">
        <w:rPr>
          <w:rFonts w:ascii="Times New Roman" w:eastAsia="Times New Roman" w:hAnsi="Times New Roman" w:cs="Times New Roman"/>
          <w:color w:val="333333"/>
          <w:sz w:val="28"/>
          <w:szCs w:val="28"/>
          <w:lang w:val="en-US" w:eastAsia="ru-RU"/>
        </w:rPr>
        <w:t>este</w:t>
      </w:r>
      <w:proofErr w:type="gramEnd"/>
      <w:r w:rsidRPr="00B10653">
        <w:rPr>
          <w:rFonts w:ascii="Times New Roman" w:eastAsia="Times New Roman" w:hAnsi="Times New Roman" w:cs="Times New Roman"/>
          <w:color w:val="333333"/>
          <w:sz w:val="28"/>
          <w:szCs w:val="28"/>
          <w:lang w:val="en-US" w:eastAsia="ru-RU"/>
        </w:rPr>
        <w:t xml:space="preserve"> obligat să depună notificarea privind inițierea activității de comerț cu cel puțin 15 zile lucrătoare până la inițierea activității.</w:t>
      </w:r>
    </w:p>
    <w:p w:rsidR="00B10653" w:rsidRPr="00B10653" w:rsidRDefault="00B10653" w:rsidP="00B10653">
      <w:pPr>
        <w:pStyle w:val="a3"/>
        <w:rPr>
          <w:rFonts w:ascii="Times New Roman" w:eastAsia="Times New Roman" w:hAnsi="Times New Roman" w:cs="Times New Roman"/>
          <w:color w:val="333333"/>
          <w:sz w:val="28"/>
          <w:szCs w:val="28"/>
          <w:lang w:val="en-US" w:eastAsia="ru-RU"/>
        </w:rPr>
      </w:pPr>
    </w:p>
    <w:p w:rsidR="000E1286" w:rsidRPr="00B10653" w:rsidRDefault="00B10653" w:rsidP="00B10653">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Pr>
          <w:rFonts w:ascii="Times New Roman" w:eastAsia="Calibri" w:hAnsi="Times New Roman" w:cs="Times New Roman"/>
          <w:color w:val="333333"/>
          <w:sz w:val="28"/>
          <w:szCs w:val="28"/>
          <w:lang w:val="en-US"/>
        </w:rPr>
        <w:t xml:space="preserve">2.8 </w:t>
      </w:r>
      <w:r w:rsidR="000E1286" w:rsidRPr="00B10653">
        <w:rPr>
          <w:rFonts w:ascii="Times New Roman" w:eastAsia="Times New Roman" w:hAnsi="Times New Roman" w:cs="Times New Roman"/>
          <w:color w:val="333333"/>
          <w:sz w:val="28"/>
          <w:szCs w:val="28"/>
          <w:lang w:val="en-US" w:eastAsia="ru-RU"/>
        </w:rPr>
        <w:t>Se stabilesc următoarele interdicții și cerințe privind desfășurarea activității de comerț:</w:t>
      </w:r>
    </w:p>
    <w:p w:rsidR="000E1286" w:rsidRPr="00B10653" w:rsidRDefault="000E1286" w:rsidP="000E128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Se interzice funcționarea unităților comerciale și/sau prestări servicii pe teritoriul satului Floreni în lipsa notificării privind inițierea activității de comerț și/sau prestări servicii comerciale.</w:t>
      </w:r>
    </w:p>
    <w:p w:rsidR="000E1286" w:rsidRPr="00B10653" w:rsidRDefault="00B10653" w:rsidP="000E128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Se interzice</w:t>
      </w:r>
      <w:r w:rsidR="000E1286" w:rsidRPr="00B10653">
        <w:rPr>
          <w:rFonts w:ascii="Times New Roman" w:eastAsia="Times New Roman" w:hAnsi="Times New Roman" w:cs="Times New Roman"/>
          <w:color w:val="333333"/>
          <w:sz w:val="28"/>
          <w:szCs w:val="28"/>
          <w:lang w:val="en-US" w:eastAsia="ru-RU"/>
        </w:rPr>
        <w:t xml:space="preserve"> stabilirea programului de lucru în regim prelungit, după ora 23-00 al unităților comerciale și/sau prestare servicii amplasate în blocurile locative, cu excepția farmaciilor și unităților de comerț cu amănuntul produse alimentare.</w:t>
      </w:r>
    </w:p>
    <w:p w:rsidR="000E1286" w:rsidRPr="00B10653" w:rsidRDefault="000E1286" w:rsidP="000E128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Unitățile de alimentație publică care funcționează în regim de bar de noapte sau discotecă sunt obligate să asigure ordinea în spațiile proprii precum și în cele din vecinătatea localului, prin personal specializat angajat sau prin contractarea serviciilor de pază și protecție, în măsură să intervină cu operativitate pentru rezolvarea situațiilor de conflict.</w:t>
      </w:r>
    </w:p>
    <w:p w:rsidR="000E1286" w:rsidRPr="00B10653" w:rsidRDefault="000E1286" w:rsidP="000E128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Se interzice emiterea în timpul ceremoniilor din amplificatoarele (boxele) musicale care sunt instalate în afara încăperilor localului.</w:t>
      </w:r>
    </w:p>
    <w:p w:rsidR="000E1286" w:rsidRPr="00B10653" w:rsidRDefault="000E1286" w:rsidP="000E1286">
      <w:pPr>
        <w:shd w:val="clear" w:color="auto" w:fill="FFFFFF"/>
        <w:spacing w:after="0" w:line="240" w:lineRule="auto"/>
        <w:ind w:left="1069"/>
        <w:jc w:val="both"/>
        <w:rPr>
          <w:rFonts w:ascii="Times New Roman" w:eastAsia="Times New Roman" w:hAnsi="Times New Roman" w:cs="Times New Roman"/>
          <w:color w:val="333333"/>
          <w:sz w:val="28"/>
          <w:szCs w:val="28"/>
          <w:lang w:val="en-US" w:eastAsia="ru-RU"/>
        </w:rPr>
      </w:pPr>
    </w:p>
    <w:p w:rsidR="000E1286" w:rsidRDefault="00B10653" w:rsidP="00AA5030">
      <w:pPr>
        <w:pStyle w:val="a3"/>
        <w:numPr>
          <w:ilvl w:val="0"/>
          <w:numId w:val="6"/>
        </w:numPr>
        <w:shd w:val="clear" w:color="auto" w:fill="FFFFFF"/>
        <w:spacing w:after="0" w:line="240" w:lineRule="auto"/>
        <w:rPr>
          <w:rFonts w:ascii="Times New Roman" w:eastAsia="Times New Roman" w:hAnsi="Times New Roman" w:cs="Times New Roman"/>
          <w:b/>
          <w:color w:val="333333"/>
          <w:sz w:val="28"/>
          <w:szCs w:val="28"/>
          <w:lang w:val="en-US" w:eastAsia="ru-RU"/>
        </w:rPr>
      </w:pPr>
      <w:r w:rsidRPr="00AA5030">
        <w:rPr>
          <w:rFonts w:ascii="Times New Roman" w:eastAsia="Times New Roman" w:hAnsi="Times New Roman" w:cs="Times New Roman"/>
          <w:b/>
          <w:color w:val="333333"/>
          <w:sz w:val="28"/>
          <w:szCs w:val="28"/>
          <w:lang w:val="en-US" w:eastAsia="ru-RU"/>
        </w:rPr>
        <w:t>NOTIFICAREA PRIVIND INIȚIEREA ACTIVITĂȚII DE COMERȚ</w:t>
      </w:r>
    </w:p>
    <w:p w:rsidR="00AA5030" w:rsidRPr="00AA5030" w:rsidRDefault="00AA5030" w:rsidP="00AA5030">
      <w:pPr>
        <w:pStyle w:val="a3"/>
        <w:shd w:val="clear" w:color="auto" w:fill="FFFFFF"/>
        <w:spacing w:after="0" w:line="240" w:lineRule="auto"/>
        <w:rPr>
          <w:rFonts w:ascii="Times New Roman" w:eastAsia="Times New Roman" w:hAnsi="Times New Roman" w:cs="Times New Roman"/>
          <w:b/>
          <w:color w:val="333333"/>
          <w:sz w:val="28"/>
          <w:szCs w:val="28"/>
          <w:lang w:val="en-US" w:eastAsia="ru-RU"/>
        </w:rPr>
      </w:pPr>
    </w:p>
    <w:p w:rsidR="000E1286" w:rsidRPr="00B10653" w:rsidRDefault="000E1286" w:rsidP="00B10653">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3.1 Notificarea privind iniţierea activităţii de comerţ </w:t>
      </w:r>
      <w:proofErr w:type="gramStart"/>
      <w:r w:rsidRPr="00B10653">
        <w:rPr>
          <w:rFonts w:ascii="Times New Roman" w:eastAsia="Times New Roman" w:hAnsi="Times New Roman" w:cs="Times New Roman"/>
          <w:color w:val="333333"/>
          <w:sz w:val="28"/>
          <w:szCs w:val="28"/>
          <w:lang w:val="en-US" w:eastAsia="ru-RU"/>
        </w:rPr>
        <w:t>va</w:t>
      </w:r>
      <w:proofErr w:type="gramEnd"/>
      <w:r w:rsidRPr="00B10653">
        <w:rPr>
          <w:rFonts w:ascii="Times New Roman" w:eastAsia="Times New Roman" w:hAnsi="Times New Roman" w:cs="Times New Roman"/>
          <w:color w:val="333333"/>
          <w:sz w:val="28"/>
          <w:szCs w:val="28"/>
          <w:lang w:val="en-US" w:eastAsia="ru-RU"/>
        </w:rPr>
        <w:t xml:space="preserve"> corespunde modelului stabilit la anexa nr. </w:t>
      </w:r>
      <w:proofErr w:type="gramStart"/>
      <w:r w:rsidRPr="00B10653">
        <w:rPr>
          <w:rFonts w:ascii="Times New Roman" w:eastAsia="Times New Roman" w:hAnsi="Times New Roman" w:cs="Times New Roman"/>
          <w:color w:val="333333"/>
          <w:sz w:val="28"/>
          <w:szCs w:val="28"/>
          <w:lang w:val="en-US" w:eastAsia="ru-RU"/>
        </w:rPr>
        <w:t>2 a Legii cu privire la comerţul interior nr.</w:t>
      </w:r>
      <w:proofErr w:type="gramEnd"/>
      <w:r w:rsidRPr="00B10653">
        <w:rPr>
          <w:rFonts w:ascii="Times New Roman" w:eastAsia="Times New Roman" w:hAnsi="Times New Roman" w:cs="Times New Roman"/>
          <w:color w:val="333333"/>
          <w:sz w:val="28"/>
          <w:szCs w:val="28"/>
          <w:lang w:val="en-US" w:eastAsia="ru-RU"/>
        </w:rPr>
        <w:t xml:space="preserve"> 231</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 xml:space="preserve">2010 şi </w:t>
      </w:r>
      <w:proofErr w:type="gramStart"/>
      <w:r w:rsidRPr="00B10653">
        <w:rPr>
          <w:rFonts w:ascii="Times New Roman" w:eastAsia="Times New Roman" w:hAnsi="Times New Roman" w:cs="Times New Roman"/>
          <w:color w:val="333333"/>
          <w:sz w:val="28"/>
          <w:szCs w:val="28"/>
          <w:lang w:val="en-US" w:eastAsia="ru-RU"/>
        </w:rPr>
        <w:t>va</w:t>
      </w:r>
      <w:proofErr w:type="gramEnd"/>
      <w:r w:rsidRPr="00B10653">
        <w:rPr>
          <w:rFonts w:ascii="Times New Roman" w:eastAsia="Times New Roman" w:hAnsi="Times New Roman" w:cs="Times New Roman"/>
          <w:color w:val="333333"/>
          <w:sz w:val="28"/>
          <w:szCs w:val="28"/>
          <w:lang w:val="en-US" w:eastAsia="ru-RU"/>
        </w:rPr>
        <w:t xml:space="preserve"> conţine următoarele date:</w:t>
      </w:r>
    </w:p>
    <w:p w:rsidR="000E1286" w:rsidRPr="00B10653" w:rsidRDefault="000E1286" w:rsidP="00B10653">
      <w:pPr>
        <w:shd w:val="clear" w:color="auto" w:fill="FFFFFF"/>
        <w:spacing w:after="0" w:line="240" w:lineRule="auto"/>
        <w:ind w:left="993"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a) denumirea/numele, sediul/domiciliul, IDNO/IDNP şi datele de contact ale comerciantului;</w:t>
      </w:r>
    </w:p>
    <w:p w:rsidR="000E1286" w:rsidRPr="00B10653" w:rsidRDefault="000E1286" w:rsidP="00B10653">
      <w:pPr>
        <w:shd w:val="clear" w:color="auto" w:fill="FFFFFF"/>
        <w:spacing w:after="0" w:line="240" w:lineRule="auto"/>
        <w:ind w:left="993"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denumirea</w:t>
      </w:r>
      <w:proofErr w:type="gramEnd"/>
      <w:r w:rsidRPr="00B10653">
        <w:rPr>
          <w:rFonts w:ascii="Times New Roman" w:eastAsia="Times New Roman" w:hAnsi="Times New Roman" w:cs="Times New Roman"/>
          <w:color w:val="333333"/>
          <w:sz w:val="28"/>
          <w:szCs w:val="28"/>
          <w:lang w:val="en-US" w:eastAsia="ru-RU"/>
        </w:rPr>
        <w:t xml:space="preserve"> şi codul activităţii de comerţ conform CAEM Rev. 2, cu menţiunea privind comercializarea producţiei alcoolice, berii şi/sau a articolelor din tutun;</w:t>
      </w:r>
    </w:p>
    <w:p w:rsidR="000E1286" w:rsidRPr="00B10653" w:rsidRDefault="000E1286" w:rsidP="000E1286">
      <w:pPr>
        <w:shd w:val="clear" w:color="auto" w:fill="FFFFFF"/>
        <w:spacing w:after="0" w:line="240" w:lineRule="auto"/>
        <w:ind w:left="-284"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 c) </w:t>
      </w:r>
      <w:proofErr w:type="gramStart"/>
      <w:r w:rsidRPr="00B10653">
        <w:rPr>
          <w:rFonts w:ascii="Times New Roman" w:eastAsia="Times New Roman" w:hAnsi="Times New Roman" w:cs="Times New Roman"/>
          <w:color w:val="333333"/>
          <w:sz w:val="28"/>
          <w:szCs w:val="28"/>
          <w:lang w:val="en-US" w:eastAsia="ru-RU"/>
        </w:rPr>
        <w:t>denumirea</w:t>
      </w:r>
      <w:proofErr w:type="gramEnd"/>
      <w:r w:rsidRPr="00B10653">
        <w:rPr>
          <w:rFonts w:ascii="Times New Roman" w:eastAsia="Times New Roman" w:hAnsi="Times New Roman" w:cs="Times New Roman"/>
          <w:color w:val="333333"/>
          <w:sz w:val="28"/>
          <w:szCs w:val="28"/>
          <w:lang w:val="en-US" w:eastAsia="ru-RU"/>
        </w:rPr>
        <w:t xml:space="preserve"> şi adresa unităţii comerciale sau a locului de vînzare;</w:t>
      </w:r>
    </w:p>
    <w:p w:rsidR="000E1286" w:rsidRPr="00B10653" w:rsidRDefault="000E1286" w:rsidP="00B10653">
      <w:pPr>
        <w:shd w:val="clear" w:color="auto" w:fill="FFFFFF"/>
        <w:spacing w:after="0" w:line="240" w:lineRule="auto"/>
        <w:ind w:left="993"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d) </w:t>
      </w:r>
      <w:proofErr w:type="gramStart"/>
      <w:r w:rsidRPr="00B10653">
        <w:rPr>
          <w:rFonts w:ascii="Times New Roman" w:eastAsia="Times New Roman" w:hAnsi="Times New Roman" w:cs="Times New Roman"/>
          <w:color w:val="333333"/>
          <w:sz w:val="28"/>
          <w:szCs w:val="28"/>
          <w:lang w:val="en-US" w:eastAsia="ru-RU"/>
        </w:rPr>
        <w:t>tipul</w:t>
      </w:r>
      <w:proofErr w:type="gramEnd"/>
      <w:r w:rsidRPr="00B10653">
        <w:rPr>
          <w:rFonts w:ascii="Times New Roman" w:eastAsia="Times New Roman" w:hAnsi="Times New Roman" w:cs="Times New Roman"/>
          <w:color w:val="333333"/>
          <w:sz w:val="28"/>
          <w:szCs w:val="28"/>
          <w:lang w:val="en-US" w:eastAsia="ru-RU"/>
        </w:rPr>
        <w:t xml:space="preserve"> unităţii comerciale conform Nomenclatorului unităţilor comerciale aprobat de Guvern;</w:t>
      </w:r>
    </w:p>
    <w:p w:rsidR="000E1286" w:rsidRPr="00B10653" w:rsidRDefault="000E1286" w:rsidP="000E1286">
      <w:pPr>
        <w:shd w:val="clear" w:color="auto" w:fill="FFFFFF"/>
        <w:spacing w:after="0" w:line="240" w:lineRule="auto"/>
        <w:ind w:left="-284"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e) </w:t>
      </w:r>
      <w:proofErr w:type="gramStart"/>
      <w:r w:rsidRPr="00B10653">
        <w:rPr>
          <w:rFonts w:ascii="Times New Roman" w:eastAsia="Times New Roman" w:hAnsi="Times New Roman" w:cs="Times New Roman"/>
          <w:color w:val="333333"/>
          <w:sz w:val="28"/>
          <w:szCs w:val="28"/>
          <w:lang w:val="en-US" w:eastAsia="ru-RU"/>
        </w:rPr>
        <w:t>suprafaţa</w:t>
      </w:r>
      <w:proofErr w:type="gramEnd"/>
      <w:r w:rsidRPr="00B10653">
        <w:rPr>
          <w:rFonts w:ascii="Times New Roman" w:eastAsia="Times New Roman" w:hAnsi="Times New Roman" w:cs="Times New Roman"/>
          <w:color w:val="333333"/>
          <w:sz w:val="28"/>
          <w:szCs w:val="28"/>
          <w:lang w:val="en-US" w:eastAsia="ru-RU"/>
        </w:rPr>
        <w:t xml:space="preserve"> comercială (m</w:t>
      </w:r>
      <w:r w:rsidRPr="00B10653">
        <w:rPr>
          <w:rFonts w:ascii="Times New Roman" w:eastAsia="Times New Roman" w:hAnsi="Times New Roman" w:cs="Times New Roman"/>
          <w:color w:val="333333"/>
          <w:sz w:val="28"/>
          <w:szCs w:val="28"/>
          <w:vertAlign w:val="superscript"/>
          <w:lang w:val="en-US" w:eastAsia="ru-RU"/>
        </w:rPr>
        <w:t>2</w:t>
      </w:r>
      <w:r w:rsidRPr="00B10653">
        <w:rPr>
          <w:rFonts w:ascii="Times New Roman" w:eastAsia="Times New Roman" w:hAnsi="Times New Roman" w:cs="Times New Roman"/>
          <w:color w:val="333333"/>
          <w:sz w:val="28"/>
          <w:szCs w:val="28"/>
          <w:lang w:val="en-US" w:eastAsia="ru-RU"/>
        </w:rPr>
        <w:t>);</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f) </w:t>
      </w:r>
      <w:proofErr w:type="gramStart"/>
      <w:r w:rsidRPr="00B10653">
        <w:rPr>
          <w:rFonts w:ascii="Times New Roman" w:eastAsia="Times New Roman" w:hAnsi="Times New Roman" w:cs="Times New Roman"/>
          <w:color w:val="333333"/>
          <w:sz w:val="28"/>
          <w:szCs w:val="28"/>
          <w:lang w:val="en-US" w:eastAsia="ru-RU"/>
        </w:rPr>
        <w:t>capacitatea</w:t>
      </w:r>
      <w:proofErr w:type="gramEnd"/>
      <w:r w:rsidRPr="00B10653">
        <w:rPr>
          <w:rFonts w:ascii="Times New Roman" w:eastAsia="Times New Roman" w:hAnsi="Times New Roman" w:cs="Times New Roman"/>
          <w:color w:val="333333"/>
          <w:sz w:val="28"/>
          <w:szCs w:val="28"/>
          <w:lang w:val="en-US" w:eastAsia="ru-RU"/>
        </w:rPr>
        <w:t xml:space="preserve"> unităţii comerciale (numărul de locuri/persoane) – în cazul unităţii de alimentaţie publică;</w:t>
      </w:r>
    </w:p>
    <w:p w:rsidR="000E1286" w:rsidRPr="00B10653" w:rsidRDefault="00B10653"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g) </w:t>
      </w:r>
      <w:proofErr w:type="gramStart"/>
      <w:r w:rsidR="000E1286" w:rsidRPr="00B10653">
        <w:rPr>
          <w:rFonts w:ascii="Times New Roman" w:eastAsia="Times New Roman" w:hAnsi="Times New Roman" w:cs="Times New Roman"/>
          <w:color w:val="333333"/>
          <w:sz w:val="28"/>
          <w:szCs w:val="28"/>
          <w:lang w:val="en-US" w:eastAsia="ru-RU"/>
        </w:rPr>
        <w:t>tipul</w:t>
      </w:r>
      <w:proofErr w:type="gramEnd"/>
      <w:r w:rsidR="000E1286" w:rsidRPr="00B10653">
        <w:rPr>
          <w:rFonts w:ascii="Times New Roman" w:eastAsia="Times New Roman" w:hAnsi="Times New Roman" w:cs="Times New Roman"/>
          <w:color w:val="333333"/>
          <w:sz w:val="28"/>
          <w:szCs w:val="28"/>
          <w:lang w:val="en-US" w:eastAsia="ru-RU"/>
        </w:rPr>
        <w:t xml:space="preserve"> şi suprafaţa comercială (lungimea, lăţimea, înălţimea) a unităţii mobile – în cazul desfăşurării activităţii de comerţ prin intermediul unităţii mobile;</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h) </w:t>
      </w:r>
      <w:proofErr w:type="gramStart"/>
      <w:r w:rsidRPr="00B10653">
        <w:rPr>
          <w:rFonts w:ascii="Times New Roman" w:eastAsia="Times New Roman" w:hAnsi="Times New Roman" w:cs="Times New Roman"/>
          <w:color w:val="333333"/>
          <w:sz w:val="28"/>
          <w:szCs w:val="28"/>
          <w:lang w:val="en-US" w:eastAsia="ru-RU"/>
        </w:rPr>
        <w:t>declaraţia</w:t>
      </w:r>
      <w:proofErr w:type="gramEnd"/>
      <w:r w:rsidRPr="00B10653">
        <w:rPr>
          <w:rFonts w:ascii="Times New Roman" w:eastAsia="Times New Roman" w:hAnsi="Times New Roman" w:cs="Times New Roman"/>
          <w:color w:val="333333"/>
          <w:sz w:val="28"/>
          <w:szCs w:val="28"/>
          <w:lang w:val="en-US" w:eastAsia="ru-RU"/>
        </w:rPr>
        <w:t xml:space="preserve"> pe proprie răspundere a comerciantului privind respectarea </w:t>
      </w:r>
      <w:r w:rsidR="00B10653">
        <w:rPr>
          <w:rFonts w:ascii="Times New Roman" w:eastAsia="Times New Roman" w:hAnsi="Times New Roman" w:cs="Times New Roman"/>
          <w:color w:val="333333"/>
          <w:sz w:val="28"/>
          <w:szCs w:val="28"/>
          <w:lang w:val="en-US" w:eastAsia="ru-RU"/>
        </w:rPr>
        <w:t xml:space="preserve"> </w:t>
      </w:r>
      <w:r w:rsidRPr="00B10653">
        <w:rPr>
          <w:rFonts w:ascii="Times New Roman" w:eastAsia="Times New Roman" w:hAnsi="Times New Roman" w:cs="Times New Roman"/>
          <w:color w:val="333333"/>
          <w:sz w:val="28"/>
          <w:szCs w:val="28"/>
          <w:lang w:val="en-US" w:eastAsia="ru-RU"/>
        </w:rPr>
        <w:t>legislaţiei;</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i) </w:t>
      </w:r>
      <w:proofErr w:type="gramStart"/>
      <w:r w:rsidRPr="00B10653">
        <w:rPr>
          <w:rFonts w:ascii="Times New Roman" w:eastAsia="Times New Roman" w:hAnsi="Times New Roman" w:cs="Times New Roman"/>
          <w:color w:val="333333"/>
          <w:sz w:val="28"/>
          <w:szCs w:val="28"/>
          <w:lang w:val="en-US" w:eastAsia="ru-RU"/>
        </w:rPr>
        <w:t>date</w:t>
      </w:r>
      <w:proofErr w:type="gramEnd"/>
      <w:r w:rsidRPr="00B10653">
        <w:rPr>
          <w:rFonts w:ascii="Times New Roman" w:eastAsia="Times New Roman" w:hAnsi="Times New Roman" w:cs="Times New Roman"/>
          <w:color w:val="333333"/>
          <w:sz w:val="28"/>
          <w:szCs w:val="28"/>
          <w:lang w:val="en-US" w:eastAsia="ru-RU"/>
        </w:rPr>
        <w:t xml:space="preserve"> privind contractul de transport al deşeurilor, semnat în modul stabilit de autoritatea administraţiei publice locale.</w:t>
      </w:r>
    </w:p>
    <w:p w:rsidR="000E1286" w:rsidRPr="00B10653" w:rsidRDefault="000E1286" w:rsidP="000E1286">
      <w:pPr>
        <w:shd w:val="clear" w:color="auto" w:fill="FFFFFF"/>
        <w:spacing w:after="0" w:line="240" w:lineRule="auto"/>
        <w:ind w:left="-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3.2 La notificarea privind iniţierea activităţii de comerţ se anexează următoarele acte:</w:t>
      </w:r>
    </w:p>
    <w:p w:rsidR="000E1286" w:rsidRPr="00B10653" w:rsidRDefault="000E1286" w:rsidP="00B10653">
      <w:pPr>
        <w:shd w:val="clear" w:color="auto" w:fill="FFFFFF"/>
        <w:spacing w:after="0" w:line="240" w:lineRule="auto"/>
        <w:ind w:left="993"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actul</w:t>
      </w:r>
      <w:proofErr w:type="gramEnd"/>
      <w:r w:rsidRPr="00B10653">
        <w:rPr>
          <w:rFonts w:ascii="Times New Roman" w:eastAsia="Times New Roman" w:hAnsi="Times New Roman" w:cs="Times New Roman"/>
          <w:color w:val="333333"/>
          <w:sz w:val="28"/>
          <w:szCs w:val="28"/>
          <w:lang w:val="en-US" w:eastAsia="ru-RU"/>
        </w:rPr>
        <w:t xml:space="preserve"> care confirmă împuternicirile reprezentantului – în cazul în care notificarea este depusă prin intermediul unui reprezentant;</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extrasul</w:t>
      </w:r>
      <w:proofErr w:type="gramEnd"/>
      <w:r w:rsidRPr="00B10653">
        <w:rPr>
          <w:rFonts w:ascii="Times New Roman" w:eastAsia="Times New Roman" w:hAnsi="Times New Roman" w:cs="Times New Roman"/>
          <w:color w:val="333333"/>
          <w:sz w:val="28"/>
          <w:szCs w:val="28"/>
          <w:lang w:val="en-US" w:eastAsia="ru-RU"/>
        </w:rPr>
        <w:t xml:space="preserve"> din Registrul de Stat al persoanelor juridice sau din Registrul de Stat al întreprinzătorilor individualiori, după caz, copia buletinului de identitate;</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c) </w:t>
      </w:r>
      <w:proofErr w:type="gramStart"/>
      <w:r w:rsidRPr="00B10653">
        <w:rPr>
          <w:rFonts w:ascii="Times New Roman" w:eastAsia="Times New Roman" w:hAnsi="Times New Roman" w:cs="Times New Roman"/>
          <w:color w:val="333333"/>
          <w:sz w:val="28"/>
          <w:szCs w:val="28"/>
          <w:lang w:val="en-US" w:eastAsia="ru-RU"/>
        </w:rPr>
        <w:t>copia</w:t>
      </w:r>
      <w:proofErr w:type="gramEnd"/>
      <w:r w:rsidRPr="00B10653">
        <w:rPr>
          <w:rFonts w:ascii="Times New Roman" w:eastAsia="Times New Roman" w:hAnsi="Times New Roman" w:cs="Times New Roman"/>
          <w:color w:val="333333"/>
          <w:sz w:val="28"/>
          <w:szCs w:val="28"/>
          <w:lang w:val="en-US" w:eastAsia="ru-RU"/>
        </w:rPr>
        <w:t xml:space="preserve"> autorizației sanitar-veterinară de funcționare – în cazul în care desfășoară activitățile stabilite în anexa nr. </w:t>
      </w:r>
      <w:proofErr w:type="gramStart"/>
      <w:r w:rsidRPr="00B10653">
        <w:rPr>
          <w:rFonts w:ascii="Times New Roman" w:eastAsia="Times New Roman" w:hAnsi="Times New Roman" w:cs="Times New Roman"/>
          <w:color w:val="333333"/>
          <w:sz w:val="28"/>
          <w:szCs w:val="28"/>
          <w:lang w:val="en-US" w:eastAsia="ru-RU"/>
        </w:rPr>
        <w:t>3 la Legea cu privire la comerţul interior nr.</w:t>
      </w:r>
      <w:proofErr w:type="gramEnd"/>
      <w:r w:rsidRPr="00B10653">
        <w:rPr>
          <w:rFonts w:ascii="Times New Roman" w:eastAsia="Times New Roman" w:hAnsi="Times New Roman" w:cs="Times New Roman"/>
          <w:color w:val="333333"/>
          <w:sz w:val="28"/>
          <w:szCs w:val="28"/>
          <w:lang w:val="en-US" w:eastAsia="ru-RU"/>
        </w:rPr>
        <w:t xml:space="preserve"> 231</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2010;</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d) </w:t>
      </w:r>
      <w:proofErr w:type="gramStart"/>
      <w:r w:rsidRPr="00B10653">
        <w:rPr>
          <w:rFonts w:ascii="Times New Roman" w:eastAsia="Times New Roman" w:hAnsi="Times New Roman" w:cs="Times New Roman"/>
          <w:color w:val="333333"/>
          <w:sz w:val="28"/>
          <w:szCs w:val="28"/>
          <w:lang w:val="en-US" w:eastAsia="ru-RU"/>
        </w:rPr>
        <w:t>copia</w:t>
      </w:r>
      <w:proofErr w:type="gramEnd"/>
      <w:r w:rsidRPr="00B10653">
        <w:rPr>
          <w:rFonts w:ascii="Times New Roman" w:eastAsia="Times New Roman" w:hAnsi="Times New Roman" w:cs="Times New Roman"/>
          <w:color w:val="333333"/>
          <w:sz w:val="28"/>
          <w:szCs w:val="28"/>
          <w:lang w:val="en-US" w:eastAsia="ru-RU"/>
        </w:rPr>
        <w:t xml:space="preserve"> autorizației sanitare de funcționare – în cazul în care desfășoară activitățile stabilite în anexa nr. </w:t>
      </w:r>
      <w:proofErr w:type="gramStart"/>
      <w:r w:rsidRPr="00B10653">
        <w:rPr>
          <w:rFonts w:ascii="Times New Roman" w:eastAsia="Times New Roman" w:hAnsi="Times New Roman" w:cs="Times New Roman"/>
          <w:color w:val="333333"/>
          <w:sz w:val="28"/>
          <w:szCs w:val="28"/>
          <w:lang w:val="en-US" w:eastAsia="ru-RU"/>
        </w:rPr>
        <w:t>4 la Legea cu privire la comerţul interior nr.</w:t>
      </w:r>
      <w:proofErr w:type="gramEnd"/>
      <w:r w:rsidRPr="00B10653">
        <w:rPr>
          <w:rFonts w:ascii="Times New Roman" w:eastAsia="Times New Roman" w:hAnsi="Times New Roman" w:cs="Times New Roman"/>
          <w:color w:val="333333"/>
          <w:sz w:val="28"/>
          <w:szCs w:val="28"/>
          <w:lang w:val="en-US" w:eastAsia="ru-RU"/>
        </w:rPr>
        <w:t xml:space="preserve"> 231</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2010;</w:t>
      </w:r>
    </w:p>
    <w:p w:rsidR="000E1286" w:rsidRPr="00B10653" w:rsidRDefault="000E1286" w:rsidP="000E1286">
      <w:pPr>
        <w:shd w:val="clear" w:color="auto" w:fill="FFFFFF"/>
        <w:spacing w:after="0" w:line="240" w:lineRule="auto"/>
        <w:ind w:left="-284"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e) </w:t>
      </w:r>
      <w:proofErr w:type="gramStart"/>
      <w:r w:rsidRPr="00B10653">
        <w:rPr>
          <w:rFonts w:ascii="Times New Roman" w:eastAsia="Times New Roman" w:hAnsi="Times New Roman" w:cs="Times New Roman"/>
          <w:color w:val="333333"/>
          <w:sz w:val="28"/>
          <w:szCs w:val="28"/>
          <w:lang w:val="en-US" w:eastAsia="ru-RU"/>
        </w:rPr>
        <w:t>contractual</w:t>
      </w:r>
      <w:proofErr w:type="gramEnd"/>
      <w:r w:rsidRPr="00B10653">
        <w:rPr>
          <w:rFonts w:ascii="Times New Roman" w:eastAsia="Times New Roman" w:hAnsi="Times New Roman" w:cs="Times New Roman"/>
          <w:color w:val="333333"/>
          <w:sz w:val="28"/>
          <w:szCs w:val="28"/>
          <w:lang w:val="en-US" w:eastAsia="ru-RU"/>
        </w:rPr>
        <w:t xml:space="preserve"> de locațiune (comodat) asupra imobilului;</w:t>
      </w:r>
    </w:p>
    <w:p w:rsidR="000E1286" w:rsidRPr="00B10653" w:rsidRDefault="000E1286" w:rsidP="00B10653">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f) în cazul unităţilor de comerţ</w:t>
      </w:r>
      <w:r w:rsidR="00B10653">
        <w:rPr>
          <w:rFonts w:ascii="Times New Roman" w:eastAsia="Times New Roman" w:hAnsi="Times New Roman" w:cs="Times New Roman"/>
          <w:color w:val="333333"/>
          <w:sz w:val="28"/>
          <w:szCs w:val="28"/>
          <w:lang w:val="en-US" w:eastAsia="ru-RU"/>
        </w:rPr>
        <w:t>,</w:t>
      </w:r>
      <w:r w:rsidRPr="00B10653">
        <w:rPr>
          <w:rFonts w:ascii="Times New Roman" w:eastAsia="Times New Roman" w:hAnsi="Times New Roman" w:cs="Times New Roman"/>
          <w:color w:val="333333"/>
          <w:sz w:val="28"/>
          <w:szCs w:val="28"/>
          <w:lang w:val="en-US" w:eastAsia="ru-RU"/>
        </w:rPr>
        <w:t xml:space="preserve"> amplasate nemijlocit pe terenuri proprietate publică, suplimentar actelor menționate, la notificare se anexează copia de pe actul care confirmă dreptul de proprietate sau folosinţă a terenului pe care este amplasată unitatea comercială (decizia privind atribuirea terenului pentru construcţia şi amenajarea pieţei, titlul de autentificare a dreptului deţinătorului de teren, contractul de arendă/comodat sau, după caz, un alt act);</w:t>
      </w:r>
    </w:p>
    <w:p w:rsidR="000E1286" w:rsidRPr="00B10653" w:rsidRDefault="00B10653" w:rsidP="00B10653">
      <w:pPr>
        <w:shd w:val="clear" w:color="auto" w:fill="FFFFFF"/>
        <w:spacing w:after="0" w:line="240" w:lineRule="auto"/>
        <w:ind w:left="851" w:hanging="1419"/>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              </w:t>
      </w:r>
      <w:r w:rsidR="000E1286" w:rsidRPr="00B10653">
        <w:rPr>
          <w:rFonts w:ascii="Times New Roman" w:eastAsia="Times New Roman" w:hAnsi="Times New Roman" w:cs="Times New Roman"/>
          <w:color w:val="333333"/>
          <w:sz w:val="28"/>
          <w:szCs w:val="28"/>
          <w:lang w:val="en-US" w:eastAsia="ru-RU"/>
        </w:rPr>
        <w:t xml:space="preserve">g) </w:t>
      </w:r>
      <w:proofErr w:type="gramStart"/>
      <w:r w:rsidR="000E1286" w:rsidRPr="00B10653">
        <w:rPr>
          <w:rFonts w:ascii="Times New Roman" w:eastAsia="Times New Roman" w:hAnsi="Times New Roman" w:cs="Times New Roman"/>
          <w:color w:val="333333"/>
          <w:sz w:val="28"/>
          <w:szCs w:val="28"/>
          <w:lang w:val="en-US" w:eastAsia="ru-RU"/>
        </w:rPr>
        <w:t>copia</w:t>
      </w:r>
      <w:proofErr w:type="gramEnd"/>
      <w:r w:rsidR="000E1286" w:rsidRPr="00B10653">
        <w:rPr>
          <w:rFonts w:ascii="Times New Roman" w:eastAsia="Times New Roman" w:hAnsi="Times New Roman" w:cs="Times New Roman"/>
          <w:color w:val="333333"/>
          <w:sz w:val="28"/>
          <w:szCs w:val="28"/>
          <w:lang w:val="en-US" w:eastAsia="ru-RU"/>
        </w:rPr>
        <w:t xml:space="preserve"> contractul de transport al deşeurilor, semnat în modul stabilit cu întreprinderea individual;</w:t>
      </w:r>
    </w:p>
    <w:p w:rsidR="000E1286" w:rsidRPr="00B10653" w:rsidRDefault="000E1286" w:rsidP="00AA5030">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h) </w:t>
      </w:r>
      <w:proofErr w:type="gramStart"/>
      <w:r w:rsidRPr="00B10653">
        <w:rPr>
          <w:rFonts w:ascii="Times New Roman" w:eastAsia="Times New Roman" w:hAnsi="Times New Roman" w:cs="Times New Roman"/>
          <w:color w:val="333333"/>
          <w:sz w:val="28"/>
          <w:szCs w:val="28"/>
          <w:lang w:val="en-US" w:eastAsia="ru-RU"/>
        </w:rPr>
        <w:t>pentru</w:t>
      </w:r>
      <w:proofErr w:type="gramEnd"/>
      <w:r w:rsidRPr="00B10653">
        <w:rPr>
          <w:rFonts w:ascii="Times New Roman" w:eastAsia="Times New Roman" w:hAnsi="Times New Roman" w:cs="Times New Roman"/>
          <w:color w:val="333333"/>
          <w:sz w:val="28"/>
          <w:szCs w:val="28"/>
          <w:lang w:val="en-US" w:eastAsia="ru-RU"/>
        </w:rPr>
        <w:t xml:space="preserve"> discoteci, disco-baruri, cluburi de noapte, saune, precum și pentru unitățile de comerț în care se comercializează articole pirotehnice, se prezintă avizul Secției Situații Excepționale.</w:t>
      </w:r>
    </w:p>
    <w:p w:rsidR="000E1286" w:rsidRPr="00B10653" w:rsidRDefault="000E1286" w:rsidP="000E1286">
      <w:pPr>
        <w:shd w:val="clear" w:color="auto" w:fill="FFFFFF"/>
        <w:spacing w:after="0" w:line="240" w:lineRule="auto"/>
        <w:ind w:left="-284" w:firstLine="851"/>
        <w:jc w:val="both"/>
        <w:rPr>
          <w:rFonts w:ascii="Times New Roman" w:eastAsia="Times New Roman" w:hAnsi="Times New Roman" w:cs="Times New Roman"/>
          <w:color w:val="333333"/>
          <w:sz w:val="28"/>
          <w:szCs w:val="28"/>
          <w:lang w:val="en-US" w:eastAsia="ru-RU"/>
        </w:rPr>
      </w:pPr>
    </w:p>
    <w:p w:rsidR="000E1286" w:rsidRPr="00AA5030" w:rsidRDefault="000E1286" w:rsidP="00AA5030">
      <w:pPr>
        <w:pStyle w:val="a3"/>
        <w:numPr>
          <w:ilvl w:val="1"/>
          <w:numId w:val="6"/>
        </w:num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AA5030">
        <w:rPr>
          <w:rFonts w:ascii="Times New Roman" w:eastAsia="Times New Roman" w:hAnsi="Times New Roman" w:cs="Times New Roman"/>
          <w:color w:val="333333"/>
          <w:sz w:val="28"/>
          <w:szCs w:val="28"/>
          <w:lang w:val="en-US" w:eastAsia="ru-RU"/>
        </w:rPr>
        <w:t xml:space="preserve">În termen de 15 zile de la data notificării, comerciantul </w:t>
      </w:r>
      <w:proofErr w:type="gramStart"/>
      <w:r w:rsidRPr="00AA5030">
        <w:rPr>
          <w:rFonts w:ascii="Times New Roman" w:eastAsia="Times New Roman" w:hAnsi="Times New Roman" w:cs="Times New Roman"/>
          <w:color w:val="333333"/>
          <w:sz w:val="28"/>
          <w:szCs w:val="28"/>
          <w:lang w:val="en-US" w:eastAsia="ru-RU"/>
        </w:rPr>
        <w:t>este</w:t>
      </w:r>
      <w:proofErr w:type="gramEnd"/>
      <w:r w:rsidRPr="00AA5030">
        <w:rPr>
          <w:rFonts w:ascii="Times New Roman" w:eastAsia="Times New Roman" w:hAnsi="Times New Roman" w:cs="Times New Roman"/>
          <w:color w:val="333333"/>
          <w:sz w:val="28"/>
          <w:szCs w:val="28"/>
          <w:lang w:val="en-US" w:eastAsia="ru-RU"/>
        </w:rPr>
        <w:t xml:space="preserve"> obligat să achite autorităţii administraţiei publice locale o plată de notificare în mărime de 100 de lei.</w:t>
      </w:r>
    </w:p>
    <w:p w:rsidR="00AA5030" w:rsidRDefault="00AA5030" w:rsidP="00AA5030">
      <w:pPr>
        <w:pStyle w:val="a3"/>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AA5030" w:rsidRDefault="00AA5030" w:rsidP="00AA5030">
      <w:pPr>
        <w:pStyle w:val="a3"/>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AA5030" w:rsidRPr="00AA5030" w:rsidRDefault="00AA5030" w:rsidP="00AA5030">
      <w:pPr>
        <w:pStyle w:val="a3"/>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B10653" w:rsidRDefault="000E1286" w:rsidP="000E1286">
      <w:pPr>
        <w:shd w:val="clear" w:color="auto" w:fill="FFFFFF"/>
        <w:spacing w:after="0" w:line="240" w:lineRule="auto"/>
        <w:ind w:left="1069"/>
        <w:jc w:val="both"/>
        <w:rPr>
          <w:rFonts w:ascii="Times New Roman" w:eastAsia="Times New Roman" w:hAnsi="Times New Roman" w:cs="Times New Roman"/>
          <w:b/>
          <w:color w:val="333333"/>
          <w:sz w:val="28"/>
          <w:szCs w:val="28"/>
          <w:lang w:val="en-US" w:eastAsia="ru-RU"/>
        </w:rPr>
      </w:pPr>
    </w:p>
    <w:p w:rsidR="000E1286" w:rsidRPr="00AA5030" w:rsidRDefault="000E1286" w:rsidP="00AA5030">
      <w:pPr>
        <w:pStyle w:val="a3"/>
        <w:numPr>
          <w:ilvl w:val="0"/>
          <w:numId w:val="6"/>
        </w:numPr>
        <w:rPr>
          <w:rFonts w:ascii="Times New Roman" w:eastAsia="Times New Roman" w:hAnsi="Times New Roman" w:cs="Times New Roman"/>
          <w:b/>
          <w:color w:val="333333"/>
          <w:sz w:val="28"/>
          <w:szCs w:val="28"/>
          <w:lang w:val="en-US" w:eastAsia="ru-RU"/>
        </w:rPr>
      </w:pPr>
      <w:r w:rsidRPr="00AA5030">
        <w:rPr>
          <w:rFonts w:ascii="Times New Roman" w:eastAsia="Calibri" w:hAnsi="Times New Roman" w:cs="Times New Roman"/>
          <w:b/>
          <w:color w:val="333333"/>
          <w:sz w:val="28"/>
          <w:szCs w:val="28"/>
          <w:lang w:val="en-US"/>
        </w:rPr>
        <w:t xml:space="preserve">Cerințe față de </w:t>
      </w:r>
      <w:r w:rsidRPr="00AA5030">
        <w:rPr>
          <w:rFonts w:ascii="Times New Roman" w:eastAsia="Times New Roman" w:hAnsi="Times New Roman" w:cs="Times New Roman"/>
          <w:b/>
          <w:color w:val="333333"/>
          <w:sz w:val="28"/>
          <w:szCs w:val="28"/>
          <w:lang w:val="en-US" w:eastAsia="ru-RU"/>
        </w:rPr>
        <w:t>Notificarea privind inițierea activității de comerț</w:t>
      </w: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AA5030">
        <w:rPr>
          <w:rFonts w:ascii="Times New Roman" w:eastAsia="Times New Roman" w:hAnsi="Times New Roman" w:cs="Times New Roman"/>
          <w:color w:val="333333"/>
          <w:sz w:val="28"/>
          <w:szCs w:val="28"/>
          <w:lang w:val="en-US" w:eastAsia="ru-RU"/>
        </w:rPr>
        <w:t>4.1</w:t>
      </w:r>
      <w:r w:rsidRPr="00B10653">
        <w:rPr>
          <w:rFonts w:ascii="Times New Roman" w:eastAsia="Times New Roman" w:hAnsi="Times New Roman" w:cs="Times New Roman"/>
          <w:b/>
          <w:color w:val="333333"/>
          <w:sz w:val="28"/>
          <w:szCs w:val="28"/>
          <w:lang w:val="en-US" w:eastAsia="ru-RU"/>
        </w:rPr>
        <w:t xml:space="preserve"> </w:t>
      </w:r>
      <w:r w:rsidRPr="00B10653">
        <w:rPr>
          <w:rFonts w:ascii="Times New Roman" w:eastAsia="Times New Roman" w:hAnsi="Times New Roman" w:cs="Times New Roman"/>
          <w:color w:val="333333"/>
          <w:sz w:val="28"/>
          <w:szCs w:val="28"/>
          <w:lang w:val="en-US" w:eastAsia="ru-RU"/>
        </w:rPr>
        <w:t xml:space="preserve">Datele incluse de comerciant în notificarea privind iniţierea activităţii </w:t>
      </w:r>
      <w:proofErr w:type="gramStart"/>
      <w:r w:rsidRPr="00B10653">
        <w:rPr>
          <w:rFonts w:ascii="Times New Roman" w:eastAsia="Times New Roman" w:hAnsi="Times New Roman" w:cs="Times New Roman"/>
          <w:color w:val="333333"/>
          <w:sz w:val="28"/>
          <w:szCs w:val="28"/>
          <w:lang w:val="en-US" w:eastAsia="ru-RU"/>
        </w:rPr>
        <w:t xml:space="preserve">de </w:t>
      </w:r>
      <w:r w:rsidR="00AA5030">
        <w:rPr>
          <w:rFonts w:ascii="Times New Roman" w:eastAsia="Times New Roman" w:hAnsi="Times New Roman" w:cs="Times New Roman"/>
          <w:color w:val="333333"/>
          <w:sz w:val="28"/>
          <w:szCs w:val="28"/>
          <w:lang w:val="en-US" w:eastAsia="ru-RU"/>
        </w:rPr>
        <w:t xml:space="preserve"> </w:t>
      </w:r>
      <w:r w:rsidRPr="00B10653">
        <w:rPr>
          <w:rFonts w:ascii="Times New Roman" w:eastAsia="Times New Roman" w:hAnsi="Times New Roman" w:cs="Times New Roman"/>
          <w:color w:val="333333"/>
          <w:sz w:val="28"/>
          <w:szCs w:val="28"/>
          <w:lang w:val="en-US" w:eastAsia="ru-RU"/>
        </w:rPr>
        <w:t>comerţ</w:t>
      </w:r>
      <w:proofErr w:type="gramEnd"/>
      <w:r w:rsidRPr="00B10653">
        <w:rPr>
          <w:rFonts w:ascii="Times New Roman" w:eastAsia="Times New Roman" w:hAnsi="Times New Roman" w:cs="Times New Roman"/>
          <w:color w:val="333333"/>
          <w:sz w:val="28"/>
          <w:szCs w:val="28"/>
          <w:lang w:val="en-US" w:eastAsia="ru-RU"/>
        </w:rPr>
        <w:t xml:space="preserve"> trebuie să corespundă interdicțiilor și cerinţelor stabilite Legea cu privire la comerţul interior </w:t>
      </w:r>
      <w:r w:rsidR="00AA5030">
        <w:rPr>
          <w:rFonts w:ascii="Times New Roman" w:eastAsia="Times New Roman" w:hAnsi="Times New Roman" w:cs="Times New Roman"/>
          <w:color w:val="333333"/>
          <w:sz w:val="28"/>
          <w:szCs w:val="28"/>
          <w:lang w:val="en-US" w:eastAsia="ru-RU"/>
        </w:rPr>
        <w:t>şi de prezentul R</w:t>
      </w:r>
      <w:r w:rsidRPr="00B10653">
        <w:rPr>
          <w:rFonts w:ascii="Times New Roman" w:eastAsia="Times New Roman" w:hAnsi="Times New Roman" w:cs="Times New Roman"/>
          <w:color w:val="333333"/>
          <w:sz w:val="28"/>
          <w:szCs w:val="28"/>
          <w:lang w:val="en-US" w:eastAsia="ru-RU"/>
        </w:rPr>
        <w:t>egulament de desfăşurare a activităţilor de comerţ în satul Floreni, aprobat de consiliul local.</w:t>
      </w: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4.2 Notificarea privind iniţierea activităţii de comerţ se depune de comerciant în mod separat pentru fiecare uni</w:t>
      </w:r>
      <w:r w:rsidR="00AA5030">
        <w:rPr>
          <w:rFonts w:ascii="Times New Roman" w:eastAsia="Times New Roman" w:hAnsi="Times New Roman" w:cs="Times New Roman"/>
          <w:color w:val="333333"/>
          <w:sz w:val="28"/>
          <w:szCs w:val="28"/>
          <w:lang w:val="en-US" w:eastAsia="ru-RU"/>
        </w:rPr>
        <w:t>tate comercială şi/sau loc de vâ</w:t>
      </w:r>
      <w:r w:rsidRPr="00B10653">
        <w:rPr>
          <w:rFonts w:ascii="Times New Roman" w:eastAsia="Times New Roman" w:hAnsi="Times New Roman" w:cs="Times New Roman"/>
          <w:color w:val="333333"/>
          <w:sz w:val="28"/>
          <w:szCs w:val="28"/>
          <w:lang w:val="en-US" w:eastAsia="ru-RU"/>
        </w:rPr>
        <w:t>nzare.</w:t>
      </w: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4.3 Notificarea privind iniţierea activităţii de comerţ se depune de comerciant la autoritatea primăria Floreni fizic.</w:t>
      </w: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proofErr w:type="gramStart"/>
      <w:r w:rsidRPr="00B10653">
        <w:rPr>
          <w:rFonts w:ascii="Times New Roman" w:eastAsia="Times New Roman" w:hAnsi="Times New Roman" w:cs="Times New Roman"/>
          <w:color w:val="333333"/>
          <w:sz w:val="28"/>
          <w:szCs w:val="28"/>
          <w:lang w:val="en-US" w:eastAsia="ru-RU"/>
        </w:rPr>
        <w:t>4.4  Notificările</w:t>
      </w:r>
      <w:proofErr w:type="gramEnd"/>
      <w:r w:rsidRPr="00B10653">
        <w:rPr>
          <w:rFonts w:ascii="Times New Roman" w:eastAsia="Times New Roman" w:hAnsi="Times New Roman" w:cs="Times New Roman"/>
          <w:color w:val="333333"/>
          <w:sz w:val="28"/>
          <w:szCs w:val="28"/>
          <w:lang w:val="en-US" w:eastAsia="ru-RU"/>
        </w:rPr>
        <w:t xml:space="preserve"> şi copiile actelor anexate, depuse de comerciant, se păstrează în arhiva primăriei Floreni.</w:t>
      </w:r>
    </w:p>
    <w:p w:rsidR="000E1286" w:rsidRPr="00B10653" w:rsidRDefault="000E1286" w:rsidP="000E1286">
      <w:pPr>
        <w:shd w:val="clear" w:color="auto" w:fill="FFFFFF"/>
        <w:spacing w:after="0" w:line="240" w:lineRule="auto"/>
        <w:ind w:left="-426" w:firstLine="426"/>
        <w:jc w:val="both"/>
        <w:rPr>
          <w:rFonts w:ascii="Times New Roman" w:eastAsia="Times New Roman" w:hAnsi="Times New Roman" w:cs="Times New Roman"/>
          <w:color w:val="333333"/>
          <w:sz w:val="28"/>
          <w:szCs w:val="28"/>
          <w:lang w:val="en-US" w:eastAsia="ru-RU"/>
        </w:rPr>
      </w:pPr>
    </w:p>
    <w:p w:rsidR="000E1286" w:rsidRDefault="000E1286" w:rsidP="00AA5030">
      <w:pPr>
        <w:numPr>
          <w:ilvl w:val="0"/>
          <w:numId w:val="6"/>
        </w:numPr>
        <w:shd w:val="clear" w:color="auto" w:fill="FFFFFF"/>
        <w:spacing w:after="0" w:line="240" w:lineRule="auto"/>
        <w:rPr>
          <w:rFonts w:ascii="Times New Roman" w:eastAsia="Times New Roman" w:hAnsi="Times New Roman" w:cs="Times New Roman"/>
          <w:b/>
          <w:color w:val="333333"/>
          <w:sz w:val="28"/>
          <w:szCs w:val="28"/>
          <w:lang w:val="en-US" w:eastAsia="ru-RU"/>
        </w:rPr>
      </w:pPr>
      <w:r w:rsidRPr="00B10653">
        <w:rPr>
          <w:rFonts w:ascii="Times New Roman" w:eastAsia="Times New Roman" w:hAnsi="Times New Roman" w:cs="Times New Roman"/>
          <w:b/>
          <w:color w:val="333333"/>
          <w:sz w:val="28"/>
          <w:szCs w:val="28"/>
          <w:lang w:val="en-US" w:eastAsia="ru-RU"/>
        </w:rPr>
        <w:t>Recepționarea Notificării</w:t>
      </w:r>
    </w:p>
    <w:p w:rsidR="00AA5030" w:rsidRPr="00B10653" w:rsidRDefault="00AA5030" w:rsidP="00AA5030">
      <w:pPr>
        <w:shd w:val="clear" w:color="auto" w:fill="FFFFFF"/>
        <w:spacing w:after="0" w:line="240" w:lineRule="auto"/>
        <w:ind w:left="720"/>
        <w:rPr>
          <w:rFonts w:ascii="Times New Roman" w:eastAsia="Times New Roman" w:hAnsi="Times New Roman" w:cs="Times New Roman"/>
          <w:b/>
          <w:color w:val="333333"/>
          <w:sz w:val="28"/>
          <w:szCs w:val="28"/>
          <w:lang w:val="en-US" w:eastAsia="ru-RU"/>
        </w:rPr>
      </w:pPr>
    </w:p>
    <w:p w:rsidR="000E1286" w:rsidRPr="00B10653" w:rsidRDefault="000E1286" w:rsidP="00AA5030">
      <w:p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5.1</w:t>
      </w:r>
      <w:r w:rsidRPr="00B10653">
        <w:rPr>
          <w:rFonts w:ascii="Times New Roman" w:eastAsia="Times New Roman" w:hAnsi="Times New Roman" w:cs="Times New Roman"/>
          <w:b/>
          <w:color w:val="333333"/>
          <w:sz w:val="28"/>
          <w:szCs w:val="28"/>
          <w:lang w:val="en-US" w:eastAsia="ru-RU"/>
        </w:rPr>
        <w:t xml:space="preserve"> </w:t>
      </w:r>
      <w:r w:rsidRPr="00B10653">
        <w:rPr>
          <w:rFonts w:ascii="Times New Roman" w:eastAsia="Times New Roman" w:hAnsi="Times New Roman" w:cs="Times New Roman"/>
          <w:color w:val="333333"/>
          <w:sz w:val="28"/>
          <w:szCs w:val="28"/>
          <w:lang w:val="en-US" w:eastAsia="ru-RU"/>
        </w:rPr>
        <w:t xml:space="preserve">În momentul recepţionării fizice a notificării privind iniţierea activităţii de comerţ, primăria Floreni </w:t>
      </w:r>
      <w:proofErr w:type="gramStart"/>
      <w:r w:rsidRPr="00B10653">
        <w:rPr>
          <w:rFonts w:ascii="Times New Roman" w:eastAsia="Times New Roman" w:hAnsi="Times New Roman" w:cs="Times New Roman"/>
          <w:color w:val="333333"/>
          <w:sz w:val="28"/>
          <w:szCs w:val="28"/>
          <w:lang w:val="en-US" w:eastAsia="ru-RU"/>
        </w:rPr>
        <w:t>este</w:t>
      </w:r>
      <w:proofErr w:type="gramEnd"/>
      <w:r w:rsidRPr="00B10653">
        <w:rPr>
          <w:rFonts w:ascii="Times New Roman" w:eastAsia="Times New Roman" w:hAnsi="Times New Roman" w:cs="Times New Roman"/>
          <w:color w:val="333333"/>
          <w:sz w:val="28"/>
          <w:szCs w:val="28"/>
          <w:lang w:val="en-US" w:eastAsia="ru-RU"/>
        </w:rPr>
        <w:t xml:space="preserve"> obligată:</w:t>
      </w:r>
    </w:p>
    <w:p w:rsidR="000E1286" w:rsidRPr="00B10653" w:rsidRDefault="000E1286"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să</w:t>
      </w:r>
      <w:proofErr w:type="gramEnd"/>
      <w:r w:rsidRPr="00B10653">
        <w:rPr>
          <w:rFonts w:ascii="Times New Roman" w:eastAsia="Times New Roman" w:hAnsi="Times New Roman" w:cs="Times New Roman"/>
          <w:color w:val="333333"/>
          <w:sz w:val="28"/>
          <w:szCs w:val="28"/>
          <w:lang w:val="en-US" w:eastAsia="ru-RU"/>
        </w:rPr>
        <w:t xml:space="preserve"> introducă datele din notificare în resursa informațională în domeniul comerțului;</w:t>
      </w:r>
    </w:p>
    <w:p w:rsidR="000E1286" w:rsidRPr="00B10653" w:rsidRDefault="000E1286"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să</w:t>
      </w:r>
      <w:proofErr w:type="gramEnd"/>
      <w:r w:rsidRPr="00B10653">
        <w:rPr>
          <w:rFonts w:ascii="Times New Roman" w:eastAsia="Times New Roman" w:hAnsi="Times New Roman" w:cs="Times New Roman"/>
          <w:color w:val="333333"/>
          <w:sz w:val="28"/>
          <w:szCs w:val="28"/>
          <w:lang w:val="en-US" w:eastAsia="ru-RU"/>
        </w:rPr>
        <w:t xml:space="preserve"> elibereze comerciantului o înştiinţare de recepţionare în formă scrisă, cu indicarea următoarelor date:</w:t>
      </w:r>
    </w:p>
    <w:p w:rsidR="000E1286" w:rsidRPr="00B10653" w:rsidRDefault="000E1286" w:rsidP="000E1286">
      <w:pPr>
        <w:shd w:val="clear" w:color="auto" w:fill="FFFFFF"/>
        <w:spacing w:after="0" w:line="240" w:lineRule="auto"/>
        <w:ind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 </w:t>
      </w:r>
      <w:proofErr w:type="gramStart"/>
      <w:r w:rsidRPr="00B10653">
        <w:rPr>
          <w:rFonts w:ascii="Times New Roman" w:eastAsia="Times New Roman" w:hAnsi="Times New Roman" w:cs="Times New Roman"/>
          <w:color w:val="333333"/>
          <w:sz w:val="28"/>
          <w:szCs w:val="28"/>
          <w:lang w:val="en-US" w:eastAsia="ru-RU"/>
        </w:rPr>
        <w:t>data</w:t>
      </w:r>
      <w:proofErr w:type="gramEnd"/>
      <w:r w:rsidRPr="00B10653">
        <w:rPr>
          <w:rFonts w:ascii="Times New Roman" w:eastAsia="Times New Roman" w:hAnsi="Times New Roman" w:cs="Times New Roman"/>
          <w:color w:val="333333"/>
          <w:sz w:val="28"/>
          <w:szCs w:val="28"/>
          <w:lang w:val="en-US" w:eastAsia="ru-RU"/>
        </w:rPr>
        <w:t xml:space="preserve"> şi ora de recepţionare a notificării;</w:t>
      </w:r>
    </w:p>
    <w:p w:rsidR="000E1286" w:rsidRPr="00B10653" w:rsidRDefault="000E1286"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 </w:t>
      </w:r>
      <w:proofErr w:type="gramStart"/>
      <w:r w:rsidRPr="00B10653">
        <w:rPr>
          <w:rFonts w:ascii="Times New Roman" w:eastAsia="Times New Roman" w:hAnsi="Times New Roman" w:cs="Times New Roman"/>
          <w:color w:val="333333"/>
          <w:sz w:val="28"/>
          <w:szCs w:val="28"/>
          <w:lang w:val="en-US" w:eastAsia="ru-RU"/>
        </w:rPr>
        <w:t>numărul</w:t>
      </w:r>
      <w:proofErr w:type="gramEnd"/>
      <w:r w:rsidRPr="00B10653">
        <w:rPr>
          <w:rFonts w:ascii="Times New Roman" w:eastAsia="Times New Roman" w:hAnsi="Times New Roman" w:cs="Times New Roman"/>
          <w:color w:val="333333"/>
          <w:sz w:val="28"/>
          <w:szCs w:val="28"/>
          <w:lang w:val="en-US" w:eastAsia="ru-RU"/>
        </w:rPr>
        <w:t xml:space="preserve"> de ordine al notificării, acordat de autoritatea administraţiei publice locale;</w:t>
      </w:r>
    </w:p>
    <w:p w:rsidR="000E1286" w:rsidRDefault="000E1286"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 </w:t>
      </w:r>
      <w:proofErr w:type="gramStart"/>
      <w:r w:rsidRPr="00B10653">
        <w:rPr>
          <w:rFonts w:ascii="Times New Roman" w:eastAsia="Times New Roman" w:hAnsi="Times New Roman" w:cs="Times New Roman"/>
          <w:color w:val="333333"/>
          <w:sz w:val="28"/>
          <w:szCs w:val="28"/>
          <w:lang w:val="en-US" w:eastAsia="ru-RU"/>
        </w:rPr>
        <w:t>numele</w:t>
      </w:r>
      <w:proofErr w:type="gramEnd"/>
      <w:r w:rsidRPr="00B10653">
        <w:rPr>
          <w:rFonts w:ascii="Times New Roman" w:eastAsia="Times New Roman" w:hAnsi="Times New Roman" w:cs="Times New Roman"/>
          <w:color w:val="333333"/>
          <w:sz w:val="28"/>
          <w:szCs w:val="28"/>
          <w:lang w:val="en-US" w:eastAsia="ru-RU"/>
        </w:rPr>
        <w:t xml:space="preserve"> și prenumele, funcţia şi datele de contact ale persoanei responsabile din autoritatea administraţiei publice locale care a recepţionat notificarea.</w:t>
      </w:r>
    </w:p>
    <w:p w:rsidR="00AA5030" w:rsidRPr="00B10653" w:rsidRDefault="00AA5030"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p>
    <w:p w:rsidR="000E1286" w:rsidRPr="00B10653" w:rsidRDefault="00AA5030" w:rsidP="00AA5030">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roofErr w:type="gramStart"/>
      <w:r>
        <w:rPr>
          <w:rFonts w:ascii="Times New Roman" w:eastAsia="Times New Roman" w:hAnsi="Times New Roman" w:cs="Times New Roman"/>
          <w:color w:val="333333"/>
          <w:sz w:val="28"/>
          <w:szCs w:val="28"/>
          <w:lang w:val="en-US" w:eastAsia="ru-RU"/>
        </w:rPr>
        <w:t xml:space="preserve">5.2  </w:t>
      </w:r>
      <w:r w:rsidR="000E1286" w:rsidRPr="00B10653">
        <w:rPr>
          <w:rFonts w:ascii="Times New Roman" w:eastAsia="Times New Roman" w:hAnsi="Times New Roman" w:cs="Times New Roman"/>
          <w:color w:val="333333"/>
          <w:sz w:val="28"/>
          <w:szCs w:val="28"/>
          <w:lang w:val="en-US" w:eastAsia="ru-RU"/>
        </w:rPr>
        <w:t>Autoritatea</w:t>
      </w:r>
      <w:proofErr w:type="gramEnd"/>
      <w:r w:rsidR="000E1286" w:rsidRPr="00B10653">
        <w:rPr>
          <w:rFonts w:ascii="Times New Roman" w:eastAsia="Times New Roman" w:hAnsi="Times New Roman" w:cs="Times New Roman"/>
          <w:color w:val="333333"/>
          <w:sz w:val="28"/>
          <w:szCs w:val="28"/>
          <w:lang w:val="en-US" w:eastAsia="ru-RU"/>
        </w:rPr>
        <w:t xml:space="preserve"> administraţiei publice locale refuză recepţionarea notificării privind iniţierea activităţii de comerţ, în momentul depunerii acesteia (în cazul depunerii fizice a notificării) sau în termen de cel mult 3 zile de la depunerea notificării (în cazul depunerii on-line a notificării), doar în următoarele cazuri:</w:t>
      </w:r>
    </w:p>
    <w:p w:rsidR="000E1286" w:rsidRPr="00B10653" w:rsidRDefault="000E1286" w:rsidP="00AA5030">
      <w:pPr>
        <w:shd w:val="clear" w:color="auto" w:fill="FFFFFF"/>
        <w:spacing w:after="0" w:line="240" w:lineRule="auto"/>
        <w:ind w:left="1276" w:hanging="425"/>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notificarea</w:t>
      </w:r>
      <w:proofErr w:type="gramEnd"/>
      <w:r w:rsidRPr="00B10653">
        <w:rPr>
          <w:rFonts w:ascii="Times New Roman" w:eastAsia="Times New Roman" w:hAnsi="Times New Roman" w:cs="Times New Roman"/>
          <w:color w:val="333333"/>
          <w:sz w:val="28"/>
          <w:szCs w:val="28"/>
          <w:lang w:val="en-US" w:eastAsia="ru-RU"/>
        </w:rPr>
        <w:t xml:space="preserve"> nu conţine datele stabilite la pct. 3.1 al prezentului Regulament;</w:t>
      </w:r>
    </w:p>
    <w:p w:rsidR="000E1286" w:rsidRPr="00B10653" w:rsidRDefault="000E1286" w:rsidP="00AA5030">
      <w:pPr>
        <w:shd w:val="clear" w:color="auto" w:fill="FFFFFF"/>
        <w:spacing w:after="0" w:line="240" w:lineRule="auto"/>
        <w:ind w:left="1276" w:hanging="425"/>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la</w:t>
      </w:r>
      <w:proofErr w:type="gramEnd"/>
      <w:r w:rsidRPr="00B10653">
        <w:rPr>
          <w:rFonts w:ascii="Times New Roman" w:eastAsia="Times New Roman" w:hAnsi="Times New Roman" w:cs="Times New Roman"/>
          <w:color w:val="333333"/>
          <w:sz w:val="28"/>
          <w:szCs w:val="28"/>
          <w:lang w:val="en-US" w:eastAsia="ru-RU"/>
        </w:rPr>
        <w:t xml:space="preserve"> notificare nu sînt anexate actele stabilite, în punctele 3.2 și 3.3 ale </w:t>
      </w:r>
      <w:r w:rsidR="00AA5030">
        <w:rPr>
          <w:rFonts w:ascii="Times New Roman" w:eastAsia="Times New Roman" w:hAnsi="Times New Roman" w:cs="Times New Roman"/>
          <w:color w:val="333333"/>
          <w:sz w:val="28"/>
          <w:szCs w:val="28"/>
          <w:lang w:val="en-US" w:eastAsia="ru-RU"/>
        </w:rPr>
        <w:t xml:space="preserve"> </w:t>
      </w:r>
      <w:r w:rsidRPr="00B10653">
        <w:rPr>
          <w:rFonts w:ascii="Times New Roman" w:eastAsia="Times New Roman" w:hAnsi="Times New Roman" w:cs="Times New Roman"/>
          <w:color w:val="333333"/>
          <w:sz w:val="28"/>
          <w:szCs w:val="28"/>
          <w:lang w:val="en-US" w:eastAsia="ru-RU"/>
        </w:rPr>
        <w:t>prezentului Regulament;</w:t>
      </w:r>
    </w:p>
    <w:p w:rsidR="00AA5030" w:rsidRDefault="000E1286"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c) </w:t>
      </w:r>
      <w:proofErr w:type="gramStart"/>
      <w:r w:rsidRPr="00B10653">
        <w:rPr>
          <w:rFonts w:ascii="Times New Roman" w:eastAsia="Times New Roman" w:hAnsi="Times New Roman" w:cs="Times New Roman"/>
          <w:color w:val="333333"/>
          <w:sz w:val="28"/>
          <w:szCs w:val="28"/>
          <w:lang w:val="en-US" w:eastAsia="ru-RU"/>
        </w:rPr>
        <w:t>notificarea</w:t>
      </w:r>
      <w:proofErr w:type="gramEnd"/>
      <w:r w:rsidRPr="00B10653">
        <w:rPr>
          <w:rFonts w:ascii="Times New Roman" w:eastAsia="Times New Roman" w:hAnsi="Times New Roman" w:cs="Times New Roman"/>
          <w:color w:val="333333"/>
          <w:sz w:val="28"/>
          <w:szCs w:val="28"/>
          <w:lang w:val="en-US" w:eastAsia="ru-RU"/>
        </w:rPr>
        <w:t xml:space="preserve"> nu este semnată de persoana care deţine împuternicirile necesare. </w:t>
      </w:r>
    </w:p>
    <w:p w:rsidR="000E1286" w:rsidRPr="00B10653" w:rsidRDefault="000E1286" w:rsidP="00AA5030">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w:t>
      </w:r>
    </w:p>
    <w:p w:rsidR="000E1286" w:rsidRPr="00B10653" w:rsidRDefault="000E1286" w:rsidP="00AA5030">
      <w:p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5.3 În cazul refuzului de recepţionare a notificării conform punctului </w:t>
      </w:r>
      <w:proofErr w:type="gramStart"/>
      <w:r w:rsidRPr="00B10653">
        <w:rPr>
          <w:rFonts w:ascii="Times New Roman" w:eastAsia="Times New Roman" w:hAnsi="Times New Roman" w:cs="Times New Roman"/>
          <w:color w:val="333333"/>
          <w:sz w:val="28"/>
          <w:szCs w:val="28"/>
          <w:lang w:val="en-US" w:eastAsia="ru-RU"/>
        </w:rPr>
        <w:t>5.2  autoritatea</w:t>
      </w:r>
      <w:proofErr w:type="gramEnd"/>
      <w:r w:rsidRPr="00B10653">
        <w:rPr>
          <w:rFonts w:ascii="Times New Roman" w:eastAsia="Times New Roman" w:hAnsi="Times New Roman" w:cs="Times New Roman"/>
          <w:color w:val="333333"/>
          <w:sz w:val="28"/>
          <w:szCs w:val="28"/>
          <w:lang w:val="en-US" w:eastAsia="ru-RU"/>
        </w:rPr>
        <w:t xml:space="preserve"> administraţiei publice locale este obligată să elibereze comerciantului o înştiinţare privind refuzul de recepţionare a notificării, în formă scrisă, cu indicarea următoarelor date:</w:t>
      </w:r>
    </w:p>
    <w:p w:rsidR="000E1286" w:rsidRPr="00B10653" w:rsidRDefault="000E1286" w:rsidP="000E1286">
      <w:pPr>
        <w:shd w:val="clear" w:color="auto" w:fill="FFFFFF"/>
        <w:spacing w:after="0" w:line="240" w:lineRule="auto"/>
        <w:ind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motivele</w:t>
      </w:r>
      <w:proofErr w:type="gramEnd"/>
      <w:r w:rsidRPr="00B10653">
        <w:rPr>
          <w:rFonts w:ascii="Times New Roman" w:eastAsia="Times New Roman" w:hAnsi="Times New Roman" w:cs="Times New Roman"/>
          <w:color w:val="333333"/>
          <w:sz w:val="28"/>
          <w:szCs w:val="28"/>
          <w:lang w:val="en-US" w:eastAsia="ru-RU"/>
        </w:rPr>
        <w:t xml:space="preserve"> refuzului de recepţionare a notificării;</w:t>
      </w:r>
    </w:p>
    <w:p w:rsidR="000E1286" w:rsidRPr="00B10653" w:rsidRDefault="000E1286" w:rsidP="00AA5030">
      <w:pPr>
        <w:shd w:val="clear" w:color="auto" w:fill="FFFFFF"/>
        <w:spacing w:after="0" w:line="240" w:lineRule="auto"/>
        <w:ind w:left="1134" w:hanging="283"/>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numele</w:t>
      </w:r>
      <w:proofErr w:type="gramEnd"/>
      <w:r w:rsidRPr="00B10653">
        <w:rPr>
          <w:rFonts w:ascii="Times New Roman" w:eastAsia="Times New Roman" w:hAnsi="Times New Roman" w:cs="Times New Roman"/>
          <w:color w:val="333333"/>
          <w:sz w:val="28"/>
          <w:szCs w:val="28"/>
          <w:lang w:val="en-US" w:eastAsia="ru-RU"/>
        </w:rPr>
        <w:t xml:space="preserve"> și prenumele, funcţia şi datele de contact ale persoanei responsabile din autoritatea administraţiei publice locale care a refuzat recepţionarea</w:t>
      </w:r>
      <w:r w:rsidR="00AA5030">
        <w:rPr>
          <w:rFonts w:ascii="Times New Roman" w:eastAsia="Times New Roman" w:hAnsi="Times New Roman" w:cs="Times New Roman"/>
          <w:color w:val="333333"/>
          <w:sz w:val="28"/>
          <w:szCs w:val="28"/>
          <w:lang w:val="en-US" w:eastAsia="ru-RU"/>
        </w:rPr>
        <w:t xml:space="preserve"> </w:t>
      </w:r>
      <w:r w:rsidRPr="00B10653">
        <w:rPr>
          <w:rFonts w:ascii="Times New Roman" w:eastAsia="Times New Roman" w:hAnsi="Times New Roman" w:cs="Times New Roman"/>
          <w:color w:val="333333"/>
          <w:sz w:val="28"/>
          <w:szCs w:val="28"/>
          <w:lang w:val="en-US" w:eastAsia="ru-RU"/>
        </w:rPr>
        <w:t>notificării.</w:t>
      </w:r>
      <w:r w:rsidRPr="00B10653">
        <w:rPr>
          <w:rFonts w:ascii="Times New Roman" w:eastAsia="Times New Roman" w:hAnsi="Times New Roman" w:cs="Times New Roman"/>
          <w:color w:val="333333"/>
          <w:sz w:val="28"/>
          <w:szCs w:val="28"/>
          <w:lang w:val="en-US" w:eastAsia="ru-RU"/>
        </w:rPr>
        <w:br/>
        <w:t>            </w:t>
      </w:r>
    </w:p>
    <w:p w:rsidR="000E1286" w:rsidRDefault="000E1286" w:rsidP="00AA5030">
      <w:pPr>
        <w:shd w:val="clear" w:color="auto" w:fill="FFFFFF"/>
        <w:spacing w:after="0" w:line="240" w:lineRule="auto"/>
        <w:jc w:val="both"/>
        <w:rPr>
          <w:rFonts w:ascii="Times New Roman" w:eastAsia="Times New Roman" w:hAnsi="Times New Roman" w:cs="Times New Roman"/>
          <w:b/>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6. </w:t>
      </w:r>
      <w:r w:rsidRPr="00B10653">
        <w:rPr>
          <w:rFonts w:ascii="Times New Roman" w:eastAsia="Times New Roman" w:hAnsi="Times New Roman" w:cs="Times New Roman"/>
          <w:b/>
          <w:color w:val="333333"/>
          <w:sz w:val="28"/>
          <w:szCs w:val="28"/>
          <w:lang w:val="en-US" w:eastAsia="ru-RU"/>
        </w:rPr>
        <w:t>Durata desfășurării activității de comerț</w:t>
      </w:r>
    </w:p>
    <w:p w:rsidR="00AA5030" w:rsidRPr="00B10653" w:rsidRDefault="00AA5030" w:rsidP="00AA5030">
      <w:pPr>
        <w:shd w:val="clear" w:color="auto" w:fill="FFFFFF"/>
        <w:spacing w:after="0" w:line="240" w:lineRule="auto"/>
        <w:jc w:val="both"/>
        <w:rPr>
          <w:rFonts w:ascii="Times New Roman" w:eastAsia="Times New Roman" w:hAnsi="Times New Roman" w:cs="Times New Roman"/>
          <w:b/>
          <w:color w:val="333333"/>
          <w:sz w:val="28"/>
          <w:szCs w:val="28"/>
          <w:lang w:val="en-US" w:eastAsia="ru-RU"/>
        </w:rPr>
      </w:pP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6.1 Cu excepţia activităţilor prevăzute în anexele nr. </w:t>
      </w:r>
      <w:proofErr w:type="gramStart"/>
      <w:r w:rsidRPr="00B10653">
        <w:rPr>
          <w:rFonts w:ascii="Times New Roman" w:eastAsia="Times New Roman" w:hAnsi="Times New Roman" w:cs="Times New Roman"/>
          <w:color w:val="333333"/>
          <w:sz w:val="28"/>
          <w:szCs w:val="28"/>
          <w:lang w:val="en-US" w:eastAsia="ru-RU"/>
        </w:rPr>
        <w:t>3 şi nr.</w:t>
      </w:r>
      <w:proofErr w:type="gramEnd"/>
      <w:r w:rsidRPr="00B10653">
        <w:rPr>
          <w:rFonts w:ascii="Times New Roman" w:eastAsia="Times New Roman" w:hAnsi="Times New Roman" w:cs="Times New Roman"/>
          <w:color w:val="333333"/>
          <w:sz w:val="28"/>
          <w:szCs w:val="28"/>
          <w:lang w:val="en-US" w:eastAsia="ru-RU"/>
        </w:rPr>
        <w:t xml:space="preserve"> 4 la Legea cu privire la comerţul interior, comercianţii desfăşoară activităţi de comerţ din momentul de depunere a notificării p</w:t>
      </w:r>
      <w:r w:rsidR="00AA5030">
        <w:rPr>
          <w:rFonts w:ascii="Times New Roman" w:eastAsia="Times New Roman" w:hAnsi="Times New Roman" w:cs="Times New Roman"/>
          <w:color w:val="333333"/>
          <w:sz w:val="28"/>
          <w:szCs w:val="28"/>
          <w:lang w:val="en-US" w:eastAsia="ru-RU"/>
        </w:rPr>
        <w:t>entru unităţile comerciale şi pâ</w:t>
      </w:r>
      <w:r w:rsidRPr="00B10653">
        <w:rPr>
          <w:rFonts w:ascii="Times New Roman" w:eastAsia="Times New Roman" w:hAnsi="Times New Roman" w:cs="Times New Roman"/>
          <w:color w:val="333333"/>
          <w:sz w:val="28"/>
          <w:szCs w:val="28"/>
          <w:lang w:val="en-US" w:eastAsia="ru-RU"/>
        </w:rPr>
        <w:t>nă la suspendarea sau încetarea activităţii de comerţ, efectuată în temeiul:</w:t>
      </w:r>
    </w:p>
    <w:p w:rsidR="000E1286" w:rsidRPr="00B10653" w:rsidRDefault="000E1286" w:rsidP="000E1286">
      <w:pPr>
        <w:shd w:val="clear" w:color="auto" w:fill="FFFFFF"/>
        <w:spacing w:after="0" w:line="240" w:lineRule="auto"/>
        <w:ind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cererii</w:t>
      </w:r>
      <w:proofErr w:type="gramEnd"/>
      <w:r w:rsidRPr="00B10653">
        <w:rPr>
          <w:rFonts w:ascii="Times New Roman" w:eastAsia="Times New Roman" w:hAnsi="Times New Roman" w:cs="Times New Roman"/>
          <w:color w:val="333333"/>
          <w:sz w:val="28"/>
          <w:szCs w:val="28"/>
          <w:lang w:val="en-US" w:eastAsia="ru-RU"/>
        </w:rPr>
        <w:t xml:space="preserve"> autorităţilor competente prin decizia instanței de judecată;</w:t>
      </w:r>
    </w:p>
    <w:p w:rsidR="000E1286" w:rsidRPr="00B10653" w:rsidRDefault="000E1286" w:rsidP="000E1286">
      <w:pPr>
        <w:shd w:val="clear" w:color="auto" w:fill="FFFFFF"/>
        <w:spacing w:after="0" w:line="240" w:lineRule="auto"/>
        <w:ind w:firstLine="851"/>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notificării</w:t>
      </w:r>
      <w:proofErr w:type="gramEnd"/>
      <w:r w:rsidRPr="00B10653">
        <w:rPr>
          <w:rFonts w:ascii="Times New Roman" w:eastAsia="Times New Roman" w:hAnsi="Times New Roman" w:cs="Times New Roman"/>
          <w:color w:val="333333"/>
          <w:sz w:val="28"/>
          <w:szCs w:val="28"/>
          <w:lang w:val="en-US" w:eastAsia="ru-RU"/>
        </w:rPr>
        <w:t xml:space="preserve"> de încetare a activităţii de comerţ.</w:t>
      </w:r>
    </w:p>
    <w:p w:rsidR="000E1286" w:rsidRPr="00B10653" w:rsidRDefault="000E1286" w:rsidP="000E1286">
      <w:pPr>
        <w:shd w:val="clear" w:color="auto" w:fill="FFFFFF"/>
        <w:spacing w:after="0" w:line="240" w:lineRule="auto"/>
        <w:ind w:firstLine="851"/>
        <w:jc w:val="both"/>
        <w:rPr>
          <w:rFonts w:ascii="Times New Roman" w:eastAsia="Times New Roman" w:hAnsi="Times New Roman" w:cs="Times New Roman"/>
          <w:color w:val="333333"/>
          <w:sz w:val="28"/>
          <w:szCs w:val="28"/>
          <w:lang w:val="en-US" w:eastAsia="ru-RU"/>
        </w:rPr>
      </w:pP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6.2 Activităţile de comerţ prevăzute în anexele nr. </w:t>
      </w:r>
      <w:proofErr w:type="gramStart"/>
      <w:r w:rsidRPr="00B10653">
        <w:rPr>
          <w:rFonts w:ascii="Times New Roman" w:eastAsia="Times New Roman" w:hAnsi="Times New Roman" w:cs="Times New Roman"/>
          <w:color w:val="333333"/>
          <w:sz w:val="28"/>
          <w:szCs w:val="28"/>
          <w:lang w:val="en-US" w:eastAsia="ru-RU"/>
        </w:rPr>
        <w:t>3 şi nr.</w:t>
      </w:r>
      <w:proofErr w:type="gramEnd"/>
      <w:r w:rsidRPr="00B10653">
        <w:rPr>
          <w:rFonts w:ascii="Times New Roman" w:eastAsia="Times New Roman" w:hAnsi="Times New Roman" w:cs="Times New Roman"/>
          <w:color w:val="333333"/>
          <w:sz w:val="28"/>
          <w:szCs w:val="28"/>
          <w:lang w:val="en-US" w:eastAsia="ru-RU"/>
        </w:rPr>
        <w:t xml:space="preserve"> 4 ale Legii cu privire la comerţul interior şi cele desfăşurate prin intermediul unităţilor mobile pot fi iniţiate după expirarea a 15 zile lucrătoare din momentul de depunere a notificării pentru unităţile comerciale şi durează pînă la încetarea activităţii de comerţ conform punctului 6.1.</w:t>
      </w:r>
    </w:p>
    <w:p w:rsidR="000E1286" w:rsidRPr="00B10653"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B10653" w:rsidRDefault="000E1286" w:rsidP="00AA5030">
      <w:p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6.3 Act</w:t>
      </w:r>
      <w:r w:rsidR="00AA5030">
        <w:rPr>
          <w:rFonts w:ascii="Times New Roman" w:eastAsia="Times New Roman" w:hAnsi="Times New Roman" w:cs="Times New Roman"/>
          <w:color w:val="333333"/>
          <w:sz w:val="28"/>
          <w:szCs w:val="28"/>
          <w:lang w:val="en-US" w:eastAsia="ru-RU"/>
        </w:rPr>
        <w:t>ivităţile de comerţ în cadrul tâ</w:t>
      </w:r>
      <w:r w:rsidRPr="00B10653">
        <w:rPr>
          <w:rFonts w:ascii="Times New Roman" w:eastAsia="Times New Roman" w:hAnsi="Times New Roman" w:cs="Times New Roman"/>
          <w:color w:val="333333"/>
          <w:sz w:val="28"/>
          <w:szCs w:val="28"/>
          <w:lang w:val="en-US" w:eastAsia="ru-RU"/>
        </w:rPr>
        <w:t>rgurilor, iarmaroacelor, manifestărilor culturale, turistice, sportive şi al altor evenimente similare pot fi desfăşurate doar pe durata acestor evenimente.</w:t>
      </w:r>
    </w:p>
    <w:p w:rsidR="000E1286" w:rsidRPr="00B10653" w:rsidRDefault="000E1286" w:rsidP="00AA5030">
      <w:p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p>
    <w:p w:rsidR="000E1286" w:rsidRPr="00B10653"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Default="000E1286" w:rsidP="00AA5030">
      <w:pPr>
        <w:numPr>
          <w:ilvl w:val="0"/>
          <w:numId w:val="3"/>
        </w:numPr>
        <w:shd w:val="clear" w:color="auto" w:fill="FFFFFF"/>
        <w:spacing w:after="0" w:line="240" w:lineRule="auto"/>
        <w:rPr>
          <w:rFonts w:ascii="Times New Roman" w:eastAsia="Times New Roman" w:hAnsi="Times New Roman" w:cs="Times New Roman"/>
          <w:b/>
          <w:color w:val="333333"/>
          <w:sz w:val="28"/>
          <w:szCs w:val="28"/>
          <w:lang w:val="en-US" w:eastAsia="ru-RU"/>
        </w:rPr>
      </w:pPr>
      <w:r w:rsidRPr="00B10653">
        <w:rPr>
          <w:rFonts w:ascii="Times New Roman" w:eastAsia="Times New Roman" w:hAnsi="Times New Roman" w:cs="Times New Roman"/>
          <w:b/>
          <w:color w:val="333333"/>
          <w:sz w:val="28"/>
          <w:szCs w:val="28"/>
          <w:lang w:val="en-US" w:eastAsia="ru-RU"/>
        </w:rPr>
        <w:t>Suspendarea și sistarea activității de comerț</w:t>
      </w:r>
    </w:p>
    <w:p w:rsidR="00AA5030" w:rsidRPr="00B10653" w:rsidRDefault="00AA5030" w:rsidP="00AA5030">
      <w:pPr>
        <w:shd w:val="clear" w:color="auto" w:fill="FFFFFF"/>
        <w:spacing w:after="0" w:line="240" w:lineRule="auto"/>
        <w:ind w:left="644"/>
        <w:jc w:val="both"/>
        <w:rPr>
          <w:rFonts w:ascii="Times New Roman" w:eastAsia="Times New Roman" w:hAnsi="Times New Roman" w:cs="Times New Roman"/>
          <w:b/>
          <w:color w:val="333333"/>
          <w:sz w:val="28"/>
          <w:szCs w:val="28"/>
          <w:lang w:val="en-US" w:eastAsia="ru-RU"/>
        </w:rPr>
      </w:pPr>
    </w:p>
    <w:p w:rsidR="000E1286" w:rsidRPr="00AA5030" w:rsidRDefault="000E1286" w:rsidP="003C72F7">
      <w:pPr>
        <w:pStyle w:val="a3"/>
        <w:numPr>
          <w:ilvl w:val="1"/>
          <w:numId w:val="3"/>
        </w:num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AA5030">
        <w:rPr>
          <w:rFonts w:ascii="Times New Roman" w:eastAsia="Times New Roman" w:hAnsi="Times New Roman" w:cs="Times New Roman"/>
          <w:color w:val="333333"/>
          <w:sz w:val="28"/>
          <w:szCs w:val="28"/>
          <w:lang w:val="en-US" w:eastAsia="ru-RU"/>
        </w:rPr>
        <w:t>Activitatea de comerț se suspendă (se limitează) de către organele abilitate cu funcții de control, prin aplicarea măsurilor restrictive prevăzute de legislație, pentru încălcările constatate în cadrul controlului de stat efectuat conform prevederilor Legii nr. 131 din 8 iunie 2012 privind controlul de stat asupra activității de întreprinzător.</w:t>
      </w:r>
    </w:p>
    <w:p w:rsidR="00AA5030" w:rsidRPr="00AA5030" w:rsidRDefault="00AA5030" w:rsidP="00AA5030">
      <w:pPr>
        <w:pStyle w:val="a3"/>
        <w:shd w:val="clear" w:color="auto" w:fill="FFFFFF"/>
        <w:spacing w:after="0" w:line="240" w:lineRule="auto"/>
        <w:ind w:left="1080"/>
        <w:jc w:val="both"/>
        <w:rPr>
          <w:rFonts w:ascii="Times New Roman" w:eastAsia="Times New Roman" w:hAnsi="Times New Roman" w:cs="Times New Roman"/>
          <w:color w:val="333333"/>
          <w:sz w:val="28"/>
          <w:szCs w:val="28"/>
          <w:lang w:val="en-US" w:eastAsia="ru-RU"/>
        </w:rPr>
      </w:pPr>
    </w:p>
    <w:p w:rsidR="000E1286" w:rsidRPr="00B10653" w:rsidRDefault="000E1286" w:rsidP="00AA5030">
      <w:pPr>
        <w:shd w:val="clear" w:color="auto" w:fill="FFFFFF"/>
        <w:spacing w:after="0" w:line="240" w:lineRule="auto"/>
        <w:ind w:left="426"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7.2 Sistarea temporară </w:t>
      </w:r>
      <w:proofErr w:type="gramStart"/>
      <w:r w:rsidRPr="00B10653">
        <w:rPr>
          <w:rFonts w:ascii="Times New Roman" w:eastAsia="Times New Roman" w:hAnsi="Times New Roman" w:cs="Times New Roman"/>
          <w:color w:val="333333"/>
          <w:sz w:val="28"/>
          <w:szCs w:val="28"/>
          <w:lang w:val="en-US" w:eastAsia="ru-RU"/>
        </w:rPr>
        <w:t>a</w:t>
      </w:r>
      <w:proofErr w:type="gramEnd"/>
      <w:r w:rsidRPr="00B10653">
        <w:rPr>
          <w:rFonts w:ascii="Times New Roman" w:eastAsia="Times New Roman" w:hAnsi="Times New Roman" w:cs="Times New Roman"/>
          <w:color w:val="333333"/>
          <w:sz w:val="28"/>
          <w:szCs w:val="28"/>
          <w:lang w:val="en-US" w:eastAsia="ru-RU"/>
        </w:rPr>
        <w:t xml:space="preserve"> activității de comerț sau retragerea înștiințării de notificare se va face de către primăria Floreni prin depunerea cererii corespunzătoare în instanța de fond, conform prevederilor Codului de Procedură Civilă.</w:t>
      </w:r>
    </w:p>
    <w:p w:rsidR="000E1286" w:rsidRPr="00B10653"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B10653" w:rsidRDefault="000E1286" w:rsidP="000E1286">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p w:rsidR="000E1286" w:rsidRPr="00B10653" w:rsidRDefault="000E1286" w:rsidP="000E1286">
      <w:pPr>
        <w:numPr>
          <w:ilvl w:val="0"/>
          <w:numId w:val="3"/>
        </w:numPr>
        <w:shd w:val="clear" w:color="auto" w:fill="FFFFFF"/>
        <w:spacing w:after="0" w:line="240" w:lineRule="auto"/>
        <w:jc w:val="both"/>
        <w:rPr>
          <w:rFonts w:ascii="Times New Roman" w:eastAsia="Times New Roman" w:hAnsi="Times New Roman" w:cs="Times New Roman"/>
          <w:b/>
          <w:color w:val="333333"/>
          <w:sz w:val="28"/>
          <w:szCs w:val="28"/>
          <w:lang w:val="en-US" w:eastAsia="ru-RU"/>
        </w:rPr>
      </w:pPr>
      <w:r w:rsidRPr="00B10653">
        <w:rPr>
          <w:rFonts w:ascii="Times New Roman" w:eastAsia="Times New Roman" w:hAnsi="Times New Roman" w:cs="Times New Roman"/>
          <w:b/>
          <w:color w:val="333333"/>
          <w:sz w:val="28"/>
          <w:szCs w:val="28"/>
          <w:lang w:val="en-US" w:eastAsia="ru-RU"/>
        </w:rPr>
        <w:t>Încetarea activității de comerț în temeiul notificării comerciantului</w:t>
      </w:r>
    </w:p>
    <w:p w:rsidR="000E1286" w:rsidRPr="00B10653" w:rsidRDefault="003C72F7" w:rsidP="003C72F7">
      <w:pPr>
        <w:shd w:val="clear" w:color="auto" w:fill="FFFFFF"/>
        <w:spacing w:before="100" w:beforeAutospacing="1" w:after="0" w:afterAutospacing="1" w:line="240" w:lineRule="auto"/>
        <w:ind w:left="426" w:hanging="426"/>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8.1 </w:t>
      </w:r>
      <w:r w:rsidR="000E1286" w:rsidRPr="00B10653">
        <w:rPr>
          <w:rFonts w:ascii="Times New Roman" w:eastAsia="Times New Roman" w:hAnsi="Times New Roman" w:cs="Times New Roman"/>
          <w:color w:val="333333"/>
          <w:sz w:val="28"/>
          <w:szCs w:val="28"/>
          <w:lang w:val="en-US" w:eastAsia="ru-RU"/>
        </w:rPr>
        <w:t>Activitatea de comerţ încetează la cererea comerciantului, începînd cu data de depunere a notificării de încetare de către comerciant.</w:t>
      </w:r>
    </w:p>
    <w:p w:rsidR="000E1286" w:rsidRPr="00B10653" w:rsidRDefault="003C72F7" w:rsidP="003C72F7">
      <w:pPr>
        <w:shd w:val="clear" w:color="auto" w:fill="FFFFFF"/>
        <w:spacing w:before="100" w:beforeAutospacing="1" w:after="0" w:afterAutospacing="1" w:line="240"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8.2 </w:t>
      </w:r>
      <w:r w:rsidR="000E1286" w:rsidRPr="00B10653">
        <w:rPr>
          <w:rFonts w:ascii="Times New Roman" w:eastAsia="Times New Roman" w:hAnsi="Times New Roman" w:cs="Times New Roman"/>
          <w:color w:val="333333"/>
          <w:sz w:val="28"/>
          <w:szCs w:val="28"/>
          <w:lang w:val="en-US" w:eastAsia="ru-RU"/>
        </w:rPr>
        <w:t xml:space="preserve">La Notificarea de încetare </w:t>
      </w:r>
      <w:proofErr w:type="gramStart"/>
      <w:r w:rsidR="000E1286" w:rsidRPr="00B10653">
        <w:rPr>
          <w:rFonts w:ascii="Times New Roman" w:eastAsia="Times New Roman" w:hAnsi="Times New Roman" w:cs="Times New Roman"/>
          <w:color w:val="333333"/>
          <w:sz w:val="28"/>
          <w:szCs w:val="28"/>
          <w:lang w:val="en-US" w:eastAsia="ru-RU"/>
        </w:rPr>
        <w:t>a</w:t>
      </w:r>
      <w:proofErr w:type="gramEnd"/>
      <w:r w:rsidR="000E1286" w:rsidRPr="00B10653">
        <w:rPr>
          <w:rFonts w:ascii="Times New Roman" w:eastAsia="Times New Roman" w:hAnsi="Times New Roman" w:cs="Times New Roman"/>
          <w:color w:val="333333"/>
          <w:sz w:val="28"/>
          <w:szCs w:val="28"/>
          <w:lang w:val="en-US" w:eastAsia="ru-RU"/>
        </w:rPr>
        <w:t xml:space="preserve"> activității se anexează următoarele acte, în copii:</w:t>
      </w:r>
    </w:p>
    <w:p w:rsidR="000E1286" w:rsidRPr="00B10653" w:rsidRDefault="000E1286" w:rsidP="003C72F7">
      <w:pPr>
        <w:shd w:val="clear" w:color="auto" w:fill="FFFFFF"/>
        <w:spacing w:after="0" w:line="240" w:lineRule="auto"/>
        <w:ind w:left="851" w:hanging="284"/>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actul</w:t>
      </w:r>
      <w:proofErr w:type="gramEnd"/>
      <w:r w:rsidRPr="00B10653">
        <w:rPr>
          <w:rFonts w:ascii="Times New Roman" w:eastAsia="Times New Roman" w:hAnsi="Times New Roman" w:cs="Times New Roman"/>
          <w:color w:val="333333"/>
          <w:sz w:val="28"/>
          <w:szCs w:val="28"/>
          <w:lang w:val="en-US" w:eastAsia="ru-RU"/>
        </w:rPr>
        <w:t xml:space="preserve"> care confirmă împuternicirile reprezentantului – în cazul în care notificarea este depusă prin intermediul unui reprezentant;</w:t>
      </w:r>
    </w:p>
    <w:p w:rsidR="000E1286" w:rsidRDefault="000E1286" w:rsidP="003C72F7">
      <w:pPr>
        <w:shd w:val="clear" w:color="auto" w:fill="FFFFFF"/>
        <w:spacing w:after="0" w:line="240" w:lineRule="auto"/>
        <w:ind w:left="993" w:hanging="426"/>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d) </w:t>
      </w:r>
      <w:proofErr w:type="gramStart"/>
      <w:r w:rsidRPr="00B10653">
        <w:rPr>
          <w:rFonts w:ascii="Times New Roman" w:eastAsia="Times New Roman" w:hAnsi="Times New Roman" w:cs="Times New Roman"/>
          <w:color w:val="333333"/>
          <w:sz w:val="28"/>
          <w:szCs w:val="28"/>
          <w:lang w:val="en-US" w:eastAsia="ru-RU"/>
        </w:rPr>
        <w:t>copia</w:t>
      </w:r>
      <w:proofErr w:type="gramEnd"/>
      <w:r w:rsidRPr="00B10653">
        <w:rPr>
          <w:rFonts w:ascii="Times New Roman" w:eastAsia="Times New Roman" w:hAnsi="Times New Roman" w:cs="Times New Roman"/>
          <w:color w:val="333333"/>
          <w:sz w:val="28"/>
          <w:szCs w:val="28"/>
          <w:lang w:val="en-US" w:eastAsia="ru-RU"/>
        </w:rPr>
        <w:t xml:space="preserve"> buletinului de identitate al comerciantului sa</w:t>
      </w:r>
      <w:r w:rsidR="003C72F7">
        <w:rPr>
          <w:rFonts w:ascii="Times New Roman" w:eastAsia="Times New Roman" w:hAnsi="Times New Roman" w:cs="Times New Roman"/>
          <w:color w:val="333333"/>
          <w:sz w:val="28"/>
          <w:szCs w:val="28"/>
          <w:lang w:val="en-US" w:eastAsia="ru-RU"/>
        </w:rPr>
        <w:t>u conducătorului întreprinderii.</w:t>
      </w:r>
    </w:p>
    <w:p w:rsidR="003C72F7" w:rsidRPr="00B10653" w:rsidRDefault="003C72F7" w:rsidP="003C72F7">
      <w:pPr>
        <w:shd w:val="clear" w:color="auto" w:fill="FFFFFF"/>
        <w:spacing w:after="0" w:line="240" w:lineRule="auto"/>
        <w:ind w:left="993" w:hanging="426"/>
        <w:jc w:val="both"/>
        <w:rPr>
          <w:rFonts w:ascii="Times New Roman" w:eastAsia="Times New Roman" w:hAnsi="Times New Roman" w:cs="Times New Roman"/>
          <w:color w:val="333333"/>
          <w:sz w:val="28"/>
          <w:szCs w:val="28"/>
          <w:lang w:val="en-US" w:eastAsia="ru-RU"/>
        </w:rPr>
      </w:pPr>
    </w:p>
    <w:p w:rsidR="000E1286" w:rsidRPr="00B10653" w:rsidRDefault="000E1286" w:rsidP="003C72F7">
      <w:p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8.3 De la data de depunere a notificării privind încetarea activităţii de comerţ, comerciantul:</w:t>
      </w:r>
    </w:p>
    <w:p w:rsidR="000E1286" w:rsidRPr="00B10653" w:rsidRDefault="000E1286" w:rsidP="003C72F7">
      <w:pPr>
        <w:shd w:val="clear" w:color="auto" w:fill="FFFFFF"/>
        <w:spacing w:after="0" w:line="240" w:lineRule="auto"/>
        <w:ind w:left="1276" w:hanging="425"/>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a) </w:t>
      </w:r>
      <w:proofErr w:type="gramStart"/>
      <w:r w:rsidRPr="00B10653">
        <w:rPr>
          <w:rFonts w:ascii="Times New Roman" w:eastAsia="Times New Roman" w:hAnsi="Times New Roman" w:cs="Times New Roman"/>
          <w:color w:val="333333"/>
          <w:sz w:val="28"/>
          <w:szCs w:val="28"/>
          <w:lang w:val="en-US" w:eastAsia="ru-RU"/>
        </w:rPr>
        <w:t>nu</w:t>
      </w:r>
      <w:proofErr w:type="gramEnd"/>
      <w:r w:rsidRPr="00B10653">
        <w:rPr>
          <w:rFonts w:ascii="Times New Roman" w:eastAsia="Times New Roman" w:hAnsi="Times New Roman" w:cs="Times New Roman"/>
          <w:color w:val="333333"/>
          <w:sz w:val="28"/>
          <w:szCs w:val="28"/>
          <w:lang w:val="en-US" w:eastAsia="ru-RU"/>
        </w:rPr>
        <w:t xml:space="preserve"> are dreptul să desfăşoare activităţi de comerţ în cadrul unităţii comerciale în cauză;</w:t>
      </w:r>
    </w:p>
    <w:p w:rsidR="000E1286" w:rsidRDefault="000E1286" w:rsidP="0016106F">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r w:rsidRPr="00B10653">
        <w:rPr>
          <w:rFonts w:ascii="Times New Roman" w:eastAsia="Times New Roman" w:hAnsi="Times New Roman" w:cs="Times New Roman"/>
          <w:color w:val="333333"/>
          <w:sz w:val="28"/>
          <w:szCs w:val="28"/>
          <w:lang w:val="en-US" w:eastAsia="ru-RU"/>
        </w:rPr>
        <w:t xml:space="preserve">b) </w:t>
      </w:r>
      <w:proofErr w:type="gramStart"/>
      <w:r w:rsidRPr="00B10653">
        <w:rPr>
          <w:rFonts w:ascii="Times New Roman" w:eastAsia="Times New Roman" w:hAnsi="Times New Roman" w:cs="Times New Roman"/>
          <w:color w:val="333333"/>
          <w:sz w:val="28"/>
          <w:szCs w:val="28"/>
          <w:lang w:val="en-US" w:eastAsia="ru-RU"/>
        </w:rPr>
        <w:t>nu</w:t>
      </w:r>
      <w:proofErr w:type="gramEnd"/>
      <w:r w:rsidRPr="00B10653">
        <w:rPr>
          <w:rFonts w:ascii="Times New Roman" w:eastAsia="Times New Roman" w:hAnsi="Times New Roman" w:cs="Times New Roman"/>
          <w:color w:val="333333"/>
          <w:sz w:val="28"/>
          <w:szCs w:val="28"/>
          <w:lang w:val="en-US" w:eastAsia="ru-RU"/>
        </w:rPr>
        <w:t xml:space="preserve"> va achita taxa stabilită la art. </w:t>
      </w:r>
      <w:proofErr w:type="gramStart"/>
      <w:r w:rsidRPr="00B10653">
        <w:rPr>
          <w:rFonts w:ascii="Times New Roman" w:eastAsia="Times New Roman" w:hAnsi="Times New Roman" w:cs="Times New Roman"/>
          <w:color w:val="333333"/>
          <w:sz w:val="28"/>
          <w:szCs w:val="28"/>
          <w:lang w:val="en-US" w:eastAsia="ru-RU"/>
        </w:rPr>
        <w:t>17</w:t>
      </w:r>
      <w:r w:rsidRPr="00B10653">
        <w:rPr>
          <w:rFonts w:ascii="Times New Roman" w:eastAsia="Times New Roman" w:hAnsi="Times New Roman" w:cs="Times New Roman"/>
          <w:color w:val="333333"/>
          <w:sz w:val="28"/>
          <w:szCs w:val="28"/>
          <w:vertAlign w:val="superscript"/>
          <w:lang w:val="en-US" w:eastAsia="ru-RU"/>
        </w:rPr>
        <w:t>7</w:t>
      </w:r>
      <w:r w:rsidRPr="00B10653">
        <w:rPr>
          <w:rFonts w:ascii="Times New Roman" w:eastAsia="Times New Roman" w:hAnsi="Times New Roman" w:cs="Times New Roman"/>
          <w:color w:val="333333"/>
          <w:sz w:val="28"/>
          <w:szCs w:val="28"/>
          <w:lang w:val="en-US" w:eastAsia="ru-RU"/>
        </w:rPr>
        <w:t> alin.</w:t>
      </w:r>
      <w:proofErr w:type="gramEnd"/>
      <w:r w:rsidRPr="00B10653">
        <w:rPr>
          <w:rFonts w:ascii="Times New Roman" w:eastAsia="Times New Roman" w:hAnsi="Times New Roman" w:cs="Times New Roman"/>
          <w:color w:val="333333"/>
          <w:sz w:val="28"/>
          <w:szCs w:val="28"/>
          <w:lang w:val="en-US" w:eastAsia="ru-RU"/>
        </w:rPr>
        <w:t xml:space="preserve"> (2) </w:t>
      </w:r>
      <w:proofErr w:type="gramStart"/>
      <w:r w:rsidRPr="00B10653">
        <w:rPr>
          <w:rFonts w:ascii="Times New Roman" w:eastAsia="Times New Roman" w:hAnsi="Times New Roman" w:cs="Times New Roman"/>
          <w:color w:val="333333"/>
          <w:sz w:val="28"/>
          <w:szCs w:val="28"/>
          <w:lang w:val="en-US" w:eastAsia="ru-RU"/>
        </w:rPr>
        <w:t>pentru</w:t>
      </w:r>
      <w:proofErr w:type="gramEnd"/>
      <w:r w:rsidRPr="00B10653">
        <w:rPr>
          <w:rFonts w:ascii="Times New Roman" w:eastAsia="Times New Roman" w:hAnsi="Times New Roman" w:cs="Times New Roman"/>
          <w:color w:val="333333"/>
          <w:sz w:val="28"/>
          <w:szCs w:val="28"/>
          <w:lang w:val="en-US" w:eastAsia="ru-RU"/>
        </w:rPr>
        <w:t xml:space="preserve"> unitatea comercială în cauză </w:t>
      </w:r>
      <w:r w:rsidR="0016106F">
        <w:rPr>
          <w:rFonts w:ascii="Times New Roman" w:eastAsia="Times New Roman" w:hAnsi="Times New Roman" w:cs="Times New Roman"/>
          <w:color w:val="333333"/>
          <w:sz w:val="28"/>
          <w:szCs w:val="28"/>
          <w:lang w:val="en-US" w:eastAsia="ru-RU"/>
        </w:rPr>
        <w:t xml:space="preserve">conform </w:t>
      </w:r>
      <w:r w:rsidRPr="00B10653">
        <w:rPr>
          <w:rFonts w:ascii="Times New Roman" w:eastAsia="Times New Roman" w:hAnsi="Times New Roman" w:cs="Times New Roman"/>
          <w:color w:val="333333"/>
          <w:sz w:val="28"/>
          <w:szCs w:val="28"/>
          <w:lang w:val="en-US" w:eastAsia="ru-RU"/>
        </w:rPr>
        <w:t>Leg</w:t>
      </w:r>
      <w:r w:rsidR="0016106F">
        <w:rPr>
          <w:rFonts w:ascii="Times New Roman" w:eastAsia="Times New Roman" w:hAnsi="Times New Roman" w:cs="Times New Roman"/>
          <w:color w:val="333333"/>
          <w:sz w:val="28"/>
          <w:szCs w:val="28"/>
          <w:lang w:val="en-US" w:eastAsia="ru-RU"/>
        </w:rPr>
        <w:t>ii</w:t>
      </w:r>
      <w:r w:rsidRPr="00B10653">
        <w:rPr>
          <w:rFonts w:ascii="Times New Roman" w:eastAsia="Times New Roman" w:hAnsi="Times New Roman" w:cs="Times New Roman"/>
          <w:color w:val="333333"/>
          <w:sz w:val="28"/>
          <w:szCs w:val="28"/>
          <w:lang w:val="en-US" w:eastAsia="ru-RU"/>
        </w:rPr>
        <w:t xml:space="preserve"> cu privire la comerţul interior</w:t>
      </w:r>
      <w:r w:rsidR="0016106F">
        <w:rPr>
          <w:rFonts w:ascii="Times New Roman" w:eastAsia="Times New Roman" w:hAnsi="Times New Roman" w:cs="Times New Roman"/>
          <w:color w:val="333333"/>
          <w:sz w:val="28"/>
          <w:szCs w:val="28"/>
          <w:lang w:val="en-US" w:eastAsia="ru-RU"/>
        </w:rPr>
        <w:t>.</w:t>
      </w:r>
    </w:p>
    <w:p w:rsidR="0016106F" w:rsidRPr="00B10653" w:rsidRDefault="0016106F" w:rsidP="0016106F">
      <w:pPr>
        <w:shd w:val="clear" w:color="auto" w:fill="FFFFFF"/>
        <w:spacing w:after="0" w:line="240" w:lineRule="auto"/>
        <w:ind w:left="1134" w:hanging="283"/>
        <w:jc w:val="both"/>
        <w:rPr>
          <w:rFonts w:ascii="Times New Roman" w:eastAsia="Times New Roman" w:hAnsi="Times New Roman" w:cs="Times New Roman"/>
          <w:color w:val="333333"/>
          <w:sz w:val="28"/>
          <w:szCs w:val="28"/>
          <w:lang w:val="en-US" w:eastAsia="ru-RU"/>
        </w:rPr>
      </w:pPr>
    </w:p>
    <w:p w:rsidR="000E1286" w:rsidRPr="00B10653" w:rsidRDefault="000E1286" w:rsidP="000E1286">
      <w:pPr>
        <w:numPr>
          <w:ilvl w:val="0"/>
          <w:numId w:val="3"/>
        </w:numPr>
        <w:shd w:val="clear" w:color="auto" w:fill="FFFFFF"/>
        <w:spacing w:after="0" w:line="240" w:lineRule="auto"/>
        <w:rPr>
          <w:rFonts w:ascii="Times New Roman" w:eastAsia="Times New Roman" w:hAnsi="Times New Roman" w:cs="Times New Roman"/>
          <w:b/>
          <w:color w:val="333333"/>
          <w:sz w:val="28"/>
          <w:szCs w:val="28"/>
          <w:lang w:val="en-US" w:eastAsia="ru-RU"/>
        </w:rPr>
      </w:pPr>
      <w:r w:rsidRPr="00B10653">
        <w:rPr>
          <w:rFonts w:ascii="Times New Roman" w:eastAsia="Times New Roman" w:hAnsi="Times New Roman" w:cs="Times New Roman"/>
          <w:b/>
          <w:color w:val="333333"/>
          <w:sz w:val="28"/>
          <w:szCs w:val="28"/>
          <w:lang w:val="en-US" w:eastAsia="ru-RU"/>
        </w:rPr>
        <w:t>Modificarea datelor</w:t>
      </w:r>
    </w:p>
    <w:p w:rsidR="000E1286" w:rsidRPr="00B10653" w:rsidRDefault="000E1286" w:rsidP="000E1286">
      <w:pPr>
        <w:shd w:val="clear" w:color="auto" w:fill="FFFFFF"/>
        <w:spacing w:after="0" w:line="240" w:lineRule="auto"/>
        <w:ind w:left="720"/>
        <w:rPr>
          <w:rFonts w:ascii="Times New Roman" w:eastAsia="Times New Roman" w:hAnsi="Times New Roman" w:cs="Times New Roman"/>
          <w:b/>
          <w:color w:val="333333"/>
          <w:sz w:val="28"/>
          <w:szCs w:val="28"/>
          <w:lang w:val="en-US" w:eastAsia="ru-RU"/>
        </w:rPr>
      </w:pPr>
    </w:p>
    <w:p w:rsidR="000E1286" w:rsidRDefault="000E1286" w:rsidP="0016106F">
      <w:pPr>
        <w:pStyle w:val="a3"/>
        <w:numPr>
          <w:ilvl w:val="1"/>
          <w:numId w:val="3"/>
        </w:numPr>
        <w:shd w:val="clear" w:color="auto" w:fill="FFFFFF"/>
        <w:spacing w:after="0" w:line="240" w:lineRule="auto"/>
        <w:ind w:left="567" w:hanging="567"/>
        <w:rPr>
          <w:rFonts w:ascii="Times New Roman" w:eastAsia="Times New Roman" w:hAnsi="Times New Roman" w:cs="Times New Roman"/>
          <w:color w:val="333333"/>
          <w:sz w:val="28"/>
          <w:szCs w:val="28"/>
          <w:lang w:val="en-US" w:eastAsia="ru-RU"/>
        </w:rPr>
      </w:pPr>
      <w:r w:rsidRPr="0016106F">
        <w:rPr>
          <w:rFonts w:ascii="Times New Roman" w:eastAsia="Times New Roman" w:hAnsi="Times New Roman" w:cs="Times New Roman"/>
          <w:color w:val="333333"/>
          <w:sz w:val="28"/>
          <w:szCs w:val="28"/>
          <w:lang w:val="en-US" w:eastAsia="ru-RU"/>
        </w:rPr>
        <w:t>În cazul necesității de schimbare a datelor indicate în notificarea privind iniţierea activităţii de comerţ, comerciantul depune la autoritatea administraţiei publice locale, în termen de cel puțin 30 de zile calendaristice pînă la data de modificare, notificarea de modificare a datelor.</w:t>
      </w:r>
    </w:p>
    <w:p w:rsidR="0016106F" w:rsidRPr="0016106F" w:rsidRDefault="0016106F" w:rsidP="0016106F">
      <w:pPr>
        <w:pStyle w:val="a3"/>
        <w:shd w:val="clear" w:color="auto" w:fill="FFFFFF"/>
        <w:spacing w:after="0" w:line="240" w:lineRule="auto"/>
        <w:ind w:left="567"/>
        <w:rPr>
          <w:rFonts w:ascii="Times New Roman" w:eastAsia="Times New Roman" w:hAnsi="Times New Roman" w:cs="Times New Roman"/>
          <w:color w:val="333333"/>
          <w:sz w:val="28"/>
          <w:szCs w:val="28"/>
          <w:lang w:val="en-US" w:eastAsia="ru-RU"/>
        </w:rPr>
      </w:pPr>
    </w:p>
    <w:p w:rsidR="000E1286" w:rsidRDefault="000E1286" w:rsidP="0016106F">
      <w:pPr>
        <w:pStyle w:val="a3"/>
        <w:numPr>
          <w:ilvl w:val="1"/>
          <w:numId w:val="3"/>
        </w:num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r w:rsidRPr="0016106F">
        <w:rPr>
          <w:rFonts w:ascii="Times New Roman" w:eastAsia="Times New Roman" w:hAnsi="Times New Roman" w:cs="Times New Roman"/>
          <w:color w:val="333333"/>
          <w:sz w:val="28"/>
          <w:szCs w:val="28"/>
          <w:lang w:val="en-US" w:eastAsia="ru-RU"/>
        </w:rPr>
        <w:t xml:space="preserve">Comerciantul </w:t>
      </w:r>
      <w:proofErr w:type="gramStart"/>
      <w:r w:rsidRPr="0016106F">
        <w:rPr>
          <w:rFonts w:ascii="Times New Roman" w:eastAsia="Times New Roman" w:hAnsi="Times New Roman" w:cs="Times New Roman"/>
          <w:color w:val="333333"/>
          <w:sz w:val="28"/>
          <w:szCs w:val="28"/>
          <w:lang w:val="en-US" w:eastAsia="ru-RU"/>
        </w:rPr>
        <w:t>va</w:t>
      </w:r>
      <w:proofErr w:type="gramEnd"/>
      <w:r w:rsidRPr="0016106F">
        <w:rPr>
          <w:rFonts w:ascii="Times New Roman" w:eastAsia="Times New Roman" w:hAnsi="Times New Roman" w:cs="Times New Roman"/>
          <w:color w:val="333333"/>
          <w:sz w:val="28"/>
          <w:szCs w:val="28"/>
          <w:lang w:val="en-US" w:eastAsia="ru-RU"/>
        </w:rPr>
        <w:t xml:space="preserve"> anexa la notificarea de modificare a datelor, după caz, actele necesare conform 3.2 și 3.3 ale prezentului Regulament.</w:t>
      </w:r>
    </w:p>
    <w:p w:rsidR="0016106F" w:rsidRPr="0016106F" w:rsidRDefault="0016106F" w:rsidP="0016106F">
      <w:pPr>
        <w:pStyle w:val="a3"/>
        <w:rPr>
          <w:rFonts w:ascii="Times New Roman" w:eastAsia="Times New Roman" w:hAnsi="Times New Roman" w:cs="Times New Roman"/>
          <w:color w:val="333333"/>
          <w:sz w:val="28"/>
          <w:szCs w:val="28"/>
          <w:lang w:val="en-US" w:eastAsia="ru-RU"/>
        </w:rPr>
      </w:pPr>
    </w:p>
    <w:p w:rsidR="000E1286" w:rsidRDefault="000E1286" w:rsidP="0016106F">
      <w:pPr>
        <w:pStyle w:val="a3"/>
        <w:numPr>
          <w:ilvl w:val="1"/>
          <w:numId w:val="3"/>
        </w:numPr>
        <w:shd w:val="clear" w:color="auto" w:fill="FFFFFF"/>
        <w:spacing w:after="0" w:line="240" w:lineRule="auto"/>
        <w:ind w:left="567" w:hanging="567"/>
        <w:jc w:val="both"/>
        <w:rPr>
          <w:rFonts w:ascii="Times New Roman" w:eastAsia="Times New Roman" w:hAnsi="Times New Roman" w:cs="Times New Roman"/>
          <w:color w:val="333333"/>
          <w:sz w:val="28"/>
          <w:szCs w:val="28"/>
          <w:lang w:val="en-US" w:eastAsia="ru-RU"/>
        </w:rPr>
      </w:pPr>
      <w:r w:rsidRPr="0016106F">
        <w:rPr>
          <w:rFonts w:ascii="Times New Roman" w:eastAsia="Times New Roman" w:hAnsi="Times New Roman" w:cs="Times New Roman"/>
          <w:color w:val="333333"/>
          <w:sz w:val="28"/>
          <w:szCs w:val="28"/>
          <w:lang w:val="en-US" w:eastAsia="ru-RU"/>
        </w:rPr>
        <w:t xml:space="preserve">Autoritatea administrației publice locale are dreptul </w:t>
      </w:r>
      <w:proofErr w:type="gramStart"/>
      <w:r w:rsidRPr="0016106F">
        <w:rPr>
          <w:rFonts w:ascii="Times New Roman" w:eastAsia="Times New Roman" w:hAnsi="Times New Roman" w:cs="Times New Roman"/>
          <w:color w:val="333333"/>
          <w:sz w:val="28"/>
          <w:szCs w:val="28"/>
          <w:lang w:val="en-US" w:eastAsia="ru-RU"/>
        </w:rPr>
        <w:t>să</w:t>
      </w:r>
      <w:proofErr w:type="gramEnd"/>
      <w:r w:rsidRPr="0016106F">
        <w:rPr>
          <w:rFonts w:ascii="Times New Roman" w:eastAsia="Times New Roman" w:hAnsi="Times New Roman" w:cs="Times New Roman"/>
          <w:color w:val="333333"/>
          <w:sz w:val="28"/>
          <w:szCs w:val="28"/>
          <w:lang w:val="en-US" w:eastAsia="ru-RU"/>
        </w:rPr>
        <w:t xml:space="preserve"> modifice datele privind unitatea comercială din resursa informațională în domeniul comerțului în cazul în care constată că datele indicate de comerciant în notificare sînt eronate.</w:t>
      </w:r>
    </w:p>
    <w:p w:rsidR="0016106F" w:rsidRPr="0016106F" w:rsidRDefault="0016106F" w:rsidP="0016106F">
      <w:pPr>
        <w:pStyle w:val="a3"/>
        <w:rPr>
          <w:rFonts w:ascii="Times New Roman" w:eastAsia="Times New Roman" w:hAnsi="Times New Roman" w:cs="Times New Roman"/>
          <w:color w:val="333333"/>
          <w:sz w:val="28"/>
          <w:szCs w:val="28"/>
          <w:lang w:val="en-US" w:eastAsia="ru-RU"/>
        </w:rPr>
      </w:pPr>
    </w:p>
    <w:p w:rsidR="000E1286" w:rsidRPr="00B10653" w:rsidRDefault="0016106F" w:rsidP="000E1286">
      <w:pPr>
        <w:pStyle w:val="a3"/>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0E1286" w:rsidRPr="00B10653">
        <w:rPr>
          <w:rFonts w:ascii="Times New Roman" w:hAnsi="Times New Roman" w:cs="Times New Roman"/>
          <w:b/>
          <w:sz w:val="28"/>
          <w:szCs w:val="28"/>
          <w:lang w:val="en-US"/>
        </w:rPr>
        <w:t>Taxe</w:t>
      </w:r>
    </w:p>
    <w:p w:rsidR="005D489C" w:rsidRDefault="005D489C" w:rsidP="0016106F">
      <w:pPr>
        <w:pStyle w:val="a4"/>
        <w:numPr>
          <w:ilvl w:val="1"/>
          <w:numId w:val="3"/>
        </w:numPr>
        <w:shd w:val="clear" w:color="auto" w:fill="FFFFFF"/>
        <w:tabs>
          <w:tab w:val="left" w:pos="567"/>
        </w:tabs>
        <w:spacing w:before="0" w:beforeAutospacing="0" w:after="0" w:afterAutospacing="0"/>
        <w:ind w:left="567" w:hanging="578"/>
        <w:jc w:val="both"/>
        <w:rPr>
          <w:color w:val="333333"/>
          <w:sz w:val="28"/>
          <w:szCs w:val="28"/>
          <w:lang w:val="en-US"/>
        </w:rPr>
      </w:pPr>
      <w:r w:rsidRPr="00B10653">
        <w:rPr>
          <w:color w:val="333333"/>
          <w:sz w:val="28"/>
          <w:szCs w:val="28"/>
          <w:lang w:val="en-US"/>
        </w:rPr>
        <w:t>Pentru fiecare unitate comercială în cadrul căreia se desfăşoară activitate de comerţ, comercianţii achită taxă pentru unităţile comerciale şi pentru prestări de servicii în conformitate cu legislaţia fiscală.</w:t>
      </w:r>
    </w:p>
    <w:p w:rsidR="0016106F" w:rsidRDefault="0016106F" w:rsidP="0016106F">
      <w:pPr>
        <w:pStyle w:val="a4"/>
        <w:shd w:val="clear" w:color="auto" w:fill="FFFFFF"/>
        <w:spacing w:before="0" w:beforeAutospacing="0" w:after="0" w:afterAutospacing="0"/>
        <w:ind w:left="1080"/>
        <w:jc w:val="both"/>
        <w:rPr>
          <w:color w:val="333333"/>
          <w:sz w:val="28"/>
          <w:szCs w:val="28"/>
          <w:lang w:val="en-US"/>
        </w:rPr>
      </w:pPr>
    </w:p>
    <w:p w:rsidR="005D489C" w:rsidRDefault="005D489C" w:rsidP="0016106F">
      <w:pPr>
        <w:pStyle w:val="a4"/>
        <w:numPr>
          <w:ilvl w:val="1"/>
          <w:numId w:val="3"/>
        </w:numPr>
        <w:shd w:val="clear" w:color="auto" w:fill="FFFFFF"/>
        <w:tabs>
          <w:tab w:val="left" w:pos="1560"/>
        </w:tabs>
        <w:spacing w:before="0" w:beforeAutospacing="0" w:after="0" w:afterAutospacing="0"/>
        <w:ind w:left="567"/>
        <w:jc w:val="both"/>
        <w:rPr>
          <w:color w:val="333333"/>
          <w:sz w:val="28"/>
          <w:szCs w:val="28"/>
          <w:lang w:val="en-US"/>
        </w:rPr>
      </w:pPr>
      <w:r w:rsidRPr="00B10653">
        <w:rPr>
          <w:color w:val="333333"/>
          <w:sz w:val="28"/>
          <w:szCs w:val="28"/>
          <w:lang w:val="en-US"/>
        </w:rPr>
        <w:t>Taxa pentru unităţile comerciale şi/sau pentru prestări de servicii se achită de comerciant în modul stabilit de legislaţia fiscală, pe durata desfăşurării activităţii de comerţ conform art. 17</w:t>
      </w:r>
      <w:r w:rsidRPr="00B10653">
        <w:rPr>
          <w:color w:val="333333"/>
          <w:sz w:val="28"/>
          <w:szCs w:val="28"/>
          <w:vertAlign w:val="superscript"/>
          <w:lang w:val="en-US"/>
        </w:rPr>
        <w:t>3</w:t>
      </w:r>
      <w:r w:rsidRPr="00B10653">
        <w:rPr>
          <w:color w:val="333333"/>
          <w:sz w:val="28"/>
          <w:szCs w:val="28"/>
          <w:lang w:val="en-US"/>
        </w:rPr>
        <w:t xml:space="preserve"> al Legii cu privire la comerţul interior.</w:t>
      </w:r>
    </w:p>
    <w:p w:rsidR="0016106F" w:rsidRDefault="0016106F" w:rsidP="0016106F">
      <w:pPr>
        <w:pStyle w:val="a3"/>
        <w:rPr>
          <w:color w:val="333333"/>
          <w:sz w:val="28"/>
          <w:szCs w:val="28"/>
          <w:lang w:val="en-US"/>
        </w:rPr>
      </w:pPr>
    </w:p>
    <w:p w:rsidR="005D489C" w:rsidRPr="00B10653" w:rsidRDefault="005D489C" w:rsidP="0016106F">
      <w:pPr>
        <w:pStyle w:val="a4"/>
        <w:shd w:val="clear" w:color="auto" w:fill="FFFFFF"/>
        <w:spacing w:before="0" w:beforeAutospacing="0" w:after="0" w:afterAutospacing="0"/>
        <w:ind w:left="567" w:hanging="567"/>
        <w:jc w:val="both"/>
        <w:rPr>
          <w:color w:val="333333"/>
          <w:sz w:val="28"/>
          <w:szCs w:val="28"/>
          <w:lang w:val="en-US"/>
        </w:rPr>
      </w:pPr>
      <w:r w:rsidRPr="00B10653">
        <w:rPr>
          <w:color w:val="333333"/>
          <w:sz w:val="28"/>
          <w:szCs w:val="28"/>
          <w:lang w:val="en-US"/>
        </w:rPr>
        <w:t xml:space="preserve">10.3 În termen de 15 zile de la data Notificării, comerciantul </w:t>
      </w:r>
      <w:proofErr w:type="gramStart"/>
      <w:r w:rsidRPr="00B10653">
        <w:rPr>
          <w:color w:val="333333"/>
          <w:sz w:val="28"/>
          <w:szCs w:val="28"/>
          <w:lang w:val="en-US"/>
        </w:rPr>
        <w:t>este</w:t>
      </w:r>
      <w:proofErr w:type="gramEnd"/>
      <w:r w:rsidRPr="00B10653">
        <w:rPr>
          <w:color w:val="333333"/>
          <w:sz w:val="28"/>
          <w:szCs w:val="28"/>
          <w:lang w:val="en-US"/>
        </w:rPr>
        <w:t xml:space="preserve"> obligat </w:t>
      </w:r>
      <w:r w:rsidR="006D0C35" w:rsidRPr="00B10653">
        <w:rPr>
          <w:color w:val="333333"/>
          <w:sz w:val="28"/>
          <w:szCs w:val="28"/>
          <w:lang w:val="en-US"/>
        </w:rPr>
        <w:t>să achite APL Floreni o plată de Notificare în mărime de 100 lei.</w:t>
      </w:r>
    </w:p>
    <w:p w:rsidR="006D0C35" w:rsidRPr="00B10653" w:rsidRDefault="006D0C35" w:rsidP="005D489C">
      <w:pPr>
        <w:pStyle w:val="a4"/>
        <w:shd w:val="clear" w:color="auto" w:fill="FFFFFF"/>
        <w:spacing w:before="0" w:beforeAutospacing="0" w:after="0" w:afterAutospacing="0"/>
        <w:ind w:firstLine="851"/>
        <w:jc w:val="both"/>
        <w:rPr>
          <w:color w:val="333333"/>
          <w:sz w:val="28"/>
          <w:szCs w:val="28"/>
          <w:lang w:val="en-US"/>
        </w:rPr>
      </w:pPr>
    </w:p>
    <w:p w:rsidR="006D0C35" w:rsidRPr="00B10653" w:rsidRDefault="0016106F" w:rsidP="0016106F">
      <w:pPr>
        <w:pStyle w:val="a4"/>
        <w:numPr>
          <w:ilvl w:val="0"/>
          <w:numId w:val="3"/>
        </w:numPr>
        <w:shd w:val="clear" w:color="auto" w:fill="FFFFFF"/>
        <w:spacing w:before="0" w:beforeAutospacing="0" w:after="0" w:afterAutospacing="0"/>
        <w:rPr>
          <w:b/>
          <w:color w:val="333333"/>
          <w:sz w:val="28"/>
          <w:szCs w:val="28"/>
          <w:lang w:val="en-US"/>
        </w:rPr>
      </w:pPr>
      <w:r>
        <w:rPr>
          <w:b/>
          <w:color w:val="333333"/>
          <w:sz w:val="28"/>
          <w:szCs w:val="28"/>
          <w:lang w:val="en-US"/>
        </w:rPr>
        <w:t xml:space="preserve"> </w:t>
      </w:r>
      <w:r w:rsidR="006D0C35" w:rsidRPr="00B10653">
        <w:rPr>
          <w:b/>
          <w:color w:val="333333"/>
          <w:sz w:val="28"/>
          <w:szCs w:val="28"/>
          <w:lang w:val="en-US"/>
        </w:rPr>
        <w:t>Regimul de lucru</w:t>
      </w:r>
    </w:p>
    <w:p w:rsidR="006D0C35" w:rsidRPr="00B10653" w:rsidRDefault="006D0C35" w:rsidP="006D0C35">
      <w:pPr>
        <w:pStyle w:val="a4"/>
        <w:ind w:left="644"/>
        <w:rPr>
          <w:color w:val="000000"/>
          <w:sz w:val="28"/>
          <w:szCs w:val="28"/>
          <w:lang w:val="en-US"/>
        </w:rPr>
      </w:pPr>
      <w:r w:rsidRPr="00B10653">
        <w:rPr>
          <w:color w:val="000000"/>
          <w:sz w:val="28"/>
          <w:szCs w:val="28"/>
          <w:lang w:val="en-US"/>
        </w:rPr>
        <w:t>Se stabilește următorul regim de lucru al comercianților:</w:t>
      </w:r>
    </w:p>
    <w:p w:rsidR="006D0C35" w:rsidRPr="00B10653" w:rsidRDefault="006D0C35" w:rsidP="006D0C35">
      <w:pPr>
        <w:pStyle w:val="a4"/>
        <w:ind w:left="644"/>
        <w:rPr>
          <w:color w:val="000000"/>
          <w:sz w:val="28"/>
          <w:szCs w:val="28"/>
          <w:lang w:val="en-US"/>
        </w:rPr>
      </w:pPr>
      <w:r w:rsidRPr="00B10653">
        <w:rPr>
          <w:color w:val="000000"/>
          <w:sz w:val="28"/>
          <w:szCs w:val="28"/>
          <w:lang w:val="en-US"/>
        </w:rPr>
        <w:t xml:space="preserve"> </w:t>
      </w:r>
      <w:proofErr w:type="gramStart"/>
      <w:r w:rsidRPr="00B10653">
        <w:rPr>
          <w:color w:val="000000"/>
          <w:sz w:val="28"/>
          <w:szCs w:val="28"/>
          <w:lang w:val="en-US"/>
        </w:rPr>
        <w:t>timp</w:t>
      </w:r>
      <w:proofErr w:type="gramEnd"/>
      <w:r w:rsidRPr="00B10653">
        <w:rPr>
          <w:color w:val="000000"/>
          <w:sz w:val="28"/>
          <w:szCs w:val="28"/>
          <w:lang w:val="en-US"/>
        </w:rPr>
        <w:t xml:space="preserve"> de vară : în intervalul orelor: 7.00 - 22.00.</w:t>
      </w:r>
    </w:p>
    <w:p w:rsidR="006D0C35" w:rsidRPr="00B10653" w:rsidRDefault="006D0C35" w:rsidP="006D0C35">
      <w:pPr>
        <w:pStyle w:val="a4"/>
        <w:ind w:left="644"/>
        <w:rPr>
          <w:color w:val="000000"/>
          <w:sz w:val="28"/>
          <w:szCs w:val="28"/>
          <w:lang w:val="en-US"/>
        </w:rPr>
      </w:pPr>
      <w:r w:rsidRPr="00B10653">
        <w:rPr>
          <w:color w:val="000000"/>
          <w:sz w:val="28"/>
          <w:szCs w:val="28"/>
          <w:lang w:val="en-US"/>
        </w:rPr>
        <w:t xml:space="preserve"> </w:t>
      </w:r>
      <w:proofErr w:type="gramStart"/>
      <w:r w:rsidRPr="00B10653">
        <w:rPr>
          <w:color w:val="000000"/>
          <w:sz w:val="28"/>
          <w:szCs w:val="28"/>
          <w:lang w:val="en-US"/>
        </w:rPr>
        <w:t>timp</w:t>
      </w:r>
      <w:proofErr w:type="gramEnd"/>
      <w:r w:rsidRPr="00B10653">
        <w:rPr>
          <w:color w:val="000000"/>
          <w:sz w:val="28"/>
          <w:szCs w:val="28"/>
          <w:lang w:val="en-US"/>
        </w:rPr>
        <w:t xml:space="preserve"> de iarnă:_în intervalul orelor: 8.00 - 21.00</w:t>
      </w:r>
    </w:p>
    <w:p w:rsidR="006D0C35" w:rsidRDefault="006D0C35" w:rsidP="006D0C35">
      <w:pPr>
        <w:pStyle w:val="a4"/>
        <w:numPr>
          <w:ilvl w:val="0"/>
          <w:numId w:val="3"/>
        </w:numPr>
        <w:rPr>
          <w:b/>
          <w:color w:val="000000"/>
          <w:sz w:val="28"/>
          <w:szCs w:val="28"/>
          <w:lang w:val="en-US"/>
        </w:rPr>
      </w:pPr>
      <w:r w:rsidRPr="00B10653">
        <w:rPr>
          <w:b/>
          <w:color w:val="000000"/>
          <w:sz w:val="28"/>
          <w:szCs w:val="28"/>
          <w:lang w:val="en-US"/>
        </w:rPr>
        <w:t>Protecția populației împotriva zgomotului și a vibrației la desfășurarea activităților de comerț</w:t>
      </w:r>
    </w:p>
    <w:p w:rsidR="006D0C35" w:rsidRPr="00B10653" w:rsidRDefault="006D0C35" w:rsidP="006D0C35">
      <w:pPr>
        <w:pStyle w:val="a4"/>
        <w:numPr>
          <w:ilvl w:val="1"/>
          <w:numId w:val="3"/>
        </w:numPr>
        <w:rPr>
          <w:color w:val="000000"/>
          <w:sz w:val="28"/>
          <w:szCs w:val="28"/>
          <w:lang w:val="en-US"/>
        </w:rPr>
      </w:pPr>
      <w:r w:rsidRPr="00B10653">
        <w:rPr>
          <w:color w:val="000000"/>
          <w:sz w:val="28"/>
          <w:szCs w:val="28"/>
          <w:lang w:val="en-US"/>
        </w:rPr>
        <w:t xml:space="preserve">Comercianții sunt obligați </w:t>
      </w:r>
      <w:proofErr w:type="gramStart"/>
      <w:r w:rsidRPr="00B10653">
        <w:rPr>
          <w:color w:val="000000"/>
          <w:sz w:val="28"/>
          <w:szCs w:val="28"/>
          <w:lang w:val="en-US"/>
        </w:rPr>
        <w:t>să</w:t>
      </w:r>
      <w:proofErr w:type="gramEnd"/>
      <w:r w:rsidRPr="00B10653">
        <w:rPr>
          <w:color w:val="000000"/>
          <w:sz w:val="28"/>
          <w:szCs w:val="28"/>
          <w:lang w:val="en-US"/>
        </w:rPr>
        <w:t xml:space="preserve"> respecte normativele admise de emitere a zgomotului și a vibrației, aprobate de Guvern.</w:t>
      </w:r>
    </w:p>
    <w:p w:rsidR="006D0C35" w:rsidRPr="00B10653" w:rsidRDefault="006D0C35" w:rsidP="006D0C35">
      <w:pPr>
        <w:pStyle w:val="a4"/>
        <w:numPr>
          <w:ilvl w:val="1"/>
          <w:numId w:val="3"/>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 xml:space="preserve">Se interzice amplasarea unităţilor comerciale care utilizează deservirea muzicală (discobaruri, săli de festivităţi şi alte unităţi similare) în blocuri </w:t>
      </w:r>
      <w:r w:rsidR="0016106F">
        <w:rPr>
          <w:color w:val="333333"/>
          <w:sz w:val="28"/>
          <w:szCs w:val="28"/>
          <w:lang w:val="en-US"/>
        </w:rPr>
        <w:t>locative, instituţii de învăţămâ</w:t>
      </w:r>
      <w:r w:rsidRPr="00B10653">
        <w:rPr>
          <w:color w:val="333333"/>
          <w:sz w:val="28"/>
          <w:szCs w:val="28"/>
          <w:lang w:val="en-US"/>
        </w:rPr>
        <w:t>nt, instituţii medicale sau în locaşuri de cult.</w:t>
      </w:r>
    </w:p>
    <w:p w:rsidR="006D0C35" w:rsidRPr="00B10653" w:rsidRDefault="006D0C35" w:rsidP="003119F9">
      <w:pPr>
        <w:pStyle w:val="a4"/>
        <w:numPr>
          <w:ilvl w:val="1"/>
          <w:numId w:val="3"/>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Unităţile comerciale care utilizează deservirea muzicală (discobaruri, săli de festivit</w:t>
      </w:r>
      <w:r w:rsidR="003119F9" w:rsidRPr="00B10653">
        <w:rPr>
          <w:color w:val="333333"/>
          <w:sz w:val="28"/>
          <w:szCs w:val="28"/>
          <w:lang w:val="en-US"/>
        </w:rPr>
        <w:t>ăţi şi alte unităţi similare) su</w:t>
      </w:r>
      <w:r w:rsidRPr="00B10653">
        <w:rPr>
          <w:color w:val="333333"/>
          <w:sz w:val="28"/>
          <w:szCs w:val="28"/>
          <w:lang w:val="en-US"/>
        </w:rPr>
        <w:t>nt obligate să aplice măsurile necesare de izolaţie fonică în vederea respectării normativelor</w:t>
      </w:r>
      <w:proofErr w:type="gramStart"/>
      <w:r w:rsidRPr="00B10653">
        <w:rPr>
          <w:color w:val="333333"/>
          <w:sz w:val="28"/>
          <w:szCs w:val="28"/>
          <w:lang w:val="en-US"/>
        </w:rPr>
        <w:t>  admise</w:t>
      </w:r>
      <w:proofErr w:type="gramEnd"/>
      <w:r w:rsidRPr="00B10653">
        <w:rPr>
          <w:color w:val="333333"/>
          <w:sz w:val="28"/>
          <w:szCs w:val="28"/>
          <w:lang w:val="en-US"/>
        </w:rPr>
        <w:t xml:space="preserve"> de emitere a zgomotului şi a vibraţiei pentru a nu crea disconfort locatarilor din zona sau localit</w:t>
      </w:r>
      <w:r w:rsidR="003119F9" w:rsidRPr="00B10653">
        <w:rPr>
          <w:color w:val="333333"/>
          <w:sz w:val="28"/>
          <w:szCs w:val="28"/>
          <w:lang w:val="en-US"/>
        </w:rPr>
        <w:t>atea în care su</w:t>
      </w:r>
      <w:r w:rsidRPr="00B10653">
        <w:rPr>
          <w:color w:val="333333"/>
          <w:sz w:val="28"/>
          <w:szCs w:val="28"/>
          <w:lang w:val="en-US"/>
        </w:rPr>
        <w:t>nt amplasate.</w:t>
      </w:r>
    </w:p>
    <w:p w:rsidR="006D0C35" w:rsidRPr="00B10653" w:rsidRDefault="006D0C35" w:rsidP="003119F9">
      <w:pPr>
        <w:pStyle w:val="a4"/>
        <w:numPr>
          <w:ilvl w:val="1"/>
          <w:numId w:val="3"/>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Măsurarea nivelului de zgomot şi al vibraţiei este efectuată, la cererea persoanei fizice sau juridice interesate, de către:</w:t>
      </w:r>
    </w:p>
    <w:p w:rsidR="006D0C35" w:rsidRPr="00B10653" w:rsidRDefault="006D0C35" w:rsidP="0016106F">
      <w:pPr>
        <w:pStyle w:val="a4"/>
        <w:shd w:val="clear" w:color="auto" w:fill="FFFFFF"/>
        <w:spacing w:before="0" w:beforeAutospacing="0" w:after="0" w:afterAutospacing="0"/>
        <w:ind w:left="993" w:hanging="349"/>
        <w:jc w:val="both"/>
        <w:rPr>
          <w:color w:val="333333"/>
          <w:sz w:val="28"/>
          <w:szCs w:val="28"/>
          <w:lang w:val="en-US"/>
        </w:rPr>
      </w:pPr>
      <w:r w:rsidRPr="00B10653">
        <w:rPr>
          <w:color w:val="333333"/>
          <w:sz w:val="28"/>
          <w:szCs w:val="28"/>
          <w:lang w:val="en-US"/>
        </w:rPr>
        <w:t>a) Centrul Naţional de Sănătate Publică şi centrele teritoriale de sănătate publică;</w:t>
      </w:r>
    </w:p>
    <w:p w:rsidR="006D0C35" w:rsidRPr="00B10653" w:rsidRDefault="006D0C35" w:rsidP="003119F9">
      <w:pPr>
        <w:pStyle w:val="a4"/>
        <w:shd w:val="clear" w:color="auto" w:fill="FFFFFF"/>
        <w:spacing w:before="0" w:beforeAutospacing="0" w:after="0" w:afterAutospacing="0"/>
        <w:ind w:left="644"/>
        <w:jc w:val="both"/>
        <w:rPr>
          <w:color w:val="333333"/>
          <w:sz w:val="28"/>
          <w:szCs w:val="28"/>
          <w:lang w:val="en-US"/>
        </w:rPr>
      </w:pPr>
      <w:r w:rsidRPr="00B10653">
        <w:rPr>
          <w:color w:val="333333"/>
          <w:sz w:val="28"/>
          <w:szCs w:val="28"/>
          <w:lang w:val="en-US"/>
        </w:rPr>
        <w:t xml:space="preserve">b)  </w:t>
      </w:r>
      <w:proofErr w:type="gramStart"/>
      <w:r w:rsidRPr="00B10653">
        <w:rPr>
          <w:color w:val="333333"/>
          <w:sz w:val="28"/>
          <w:szCs w:val="28"/>
          <w:lang w:val="en-US"/>
        </w:rPr>
        <w:t>laboratoarele</w:t>
      </w:r>
      <w:proofErr w:type="gramEnd"/>
      <w:r w:rsidRPr="00B10653">
        <w:rPr>
          <w:color w:val="333333"/>
          <w:sz w:val="28"/>
          <w:szCs w:val="28"/>
          <w:lang w:val="en-US"/>
        </w:rPr>
        <w:t xml:space="preserve"> şi instituţiile acreditate în conformitate cu legislaţia;</w:t>
      </w:r>
    </w:p>
    <w:p w:rsidR="006D0C35" w:rsidRPr="00B10653" w:rsidRDefault="005C3DF3" w:rsidP="003119F9">
      <w:pPr>
        <w:pStyle w:val="a4"/>
        <w:shd w:val="clear" w:color="auto" w:fill="FFFFFF"/>
        <w:spacing w:before="0" w:beforeAutospacing="0" w:after="0" w:afterAutospacing="0"/>
        <w:ind w:left="644"/>
        <w:jc w:val="both"/>
        <w:rPr>
          <w:color w:val="333333"/>
          <w:sz w:val="28"/>
          <w:szCs w:val="28"/>
          <w:lang w:val="en-US"/>
        </w:rPr>
      </w:pPr>
      <w:r>
        <w:rPr>
          <w:color w:val="333333"/>
          <w:sz w:val="28"/>
          <w:szCs w:val="28"/>
          <w:lang w:val="en-US"/>
        </w:rPr>
        <w:t>c</w:t>
      </w:r>
      <w:r w:rsidR="006D0C35" w:rsidRPr="00B10653">
        <w:rPr>
          <w:color w:val="333333"/>
          <w:sz w:val="28"/>
          <w:szCs w:val="28"/>
          <w:lang w:val="en-US"/>
        </w:rPr>
        <w:t xml:space="preserve">) </w:t>
      </w:r>
      <w:proofErr w:type="gramStart"/>
      <w:r w:rsidR="006D0C35" w:rsidRPr="00B10653">
        <w:rPr>
          <w:color w:val="333333"/>
          <w:sz w:val="28"/>
          <w:szCs w:val="28"/>
          <w:lang w:val="en-US"/>
        </w:rPr>
        <w:t>executorul</w:t>
      </w:r>
      <w:proofErr w:type="gramEnd"/>
      <w:r w:rsidR="006D0C35" w:rsidRPr="00B10653">
        <w:rPr>
          <w:color w:val="333333"/>
          <w:sz w:val="28"/>
          <w:szCs w:val="28"/>
          <w:lang w:val="en-US"/>
        </w:rPr>
        <w:t xml:space="preserve"> judecătoresc, conform art. 25 din Codul de executare.</w:t>
      </w:r>
    </w:p>
    <w:p w:rsidR="006D0C35" w:rsidRDefault="003119F9" w:rsidP="006D0C35">
      <w:pPr>
        <w:pStyle w:val="a4"/>
        <w:numPr>
          <w:ilvl w:val="1"/>
          <w:numId w:val="3"/>
        </w:numPr>
        <w:rPr>
          <w:color w:val="000000"/>
          <w:sz w:val="28"/>
          <w:szCs w:val="28"/>
          <w:lang w:val="en-US"/>
        </w:rPr>
      </w:pPr>
      <w:r w:rsidRPr="00B10653">
        <w:rPr>
          <w:color w:val="000000"/>
          <w:sz w:val="28"/>
          <w:szCs w:val="28"/>
          <w:lang w:val="en-US"/>
        </w:rPr>
        <w:t>Nu se permite lansarea articolelor pirotehnice în timpul ceremoniilor petrecute în local după ora 22-00 cu excepția cazurilor lansării focurilor de artificii cu ocazia unor evenimente de interes local, national sau international, conform Legii nr. 143</w:t>
      </w:r>
      <w:r w:rsidR="005C3DF3">
        <w:rPr>
          <w:color w:val="000000"/>
          <w:sz w:val="28"/>
          <w:szCs w:val="28"/>
          <w:lang w:val="en-US"/>
        </w:rPr>
        <w:t>/</w:t>
      </w:r>
      <w:r w:rsidRPr="00B10653">
        <w:rPr>
          <w:color w:val="000000"/>
          <w:sz w:val="28"/>
          <w:szCs w:val="28"/>
          <w:lang w:val="en-US"/>
        </w:rPr>
        <w:t>2014 privind regimul articolelor pirotehnice.</w:t>
      </w:r>
    </w:p>
    <w:p w:rsidR="003119F9" w:rsidRDefault="005C3DF3" w:rsidP="005C3DF3">
      <w:pPr>
        <w:pStyle w:val="a4"/>
        <w:ind w:left="1080"/>
        <w:rPr>
          <w:b/>
          <w:color w:val="000000"/>
          <w:sz w:val="28"/>
          <w:szCs w:val="28"/>
          <w:lang w:val="en-US"/>
        </w:rPr>
      </w:pPr>
      <w:r w:rsidRPr="005C3DF3">
        <w:rPr>
          <w:b/>
          <w:color w:val="000000"/>
          <w:sz w:val="28"/>
          <w:szCs w:val="28"/>
          <w:lang w:val="en-US"/>
        </w:rPr>
        <w:t>13</w:t>
      </w:r>
      <w:proofErr w:type="gramStart"/>
      <w:r>
        <w:rPr>
          <w:color w:val="000000"/>
          <w:sz w:val="28"/>
          <w:szCs w:val="28"/>
          <w:lang w:val="en-US"/>
        </w:rPr>
        <w:t>.</w:t>
      </w:r>
      <w:r w:rsidR="003119F9" w:rsidRPr="00B10653">
        <w:rPr>
          <w:b/>
          <w:color w:val="000000"/>
          <w:sz w:val="28"/>
          <w:szCs w:val="28"/>
          <w:lang w:val="en-US"/>
        </w:rPr>
        <w:t>Comer</w:t>
      </w:r>
      <w:proofErr w:type="gramEnd"/>
      <w:r w:rsidR="003119F9" w:rsidRPr="00B10653">
        <w:rPr>
          <w:b/>
          <w:color w:val="000000"/>
          <w:sz w:val="28"/>
          <w:szCs w:val="28"/>
          <w:lang w:val="en-US"/>
        </w:rPr>
        <w:t>țul stradal</w:t>
      </w:r>
    </w:p>
    <w:p w:rsidR="003119F9" w:rsidRPr="00B10653" w:rsidRDefault="003119F9" w:rsidP="005C3DF3">
      <w:pPr>
        <w:pStyle w:val="a4"/>
        <w:numPr>
          <w:ilvl w:val="1"/>
          <w:numId w:val="7"/>
        </w:numPr>
        <w:rPr>
          <w:color w:val="000000"/>
          <w:sz w:val="28"/>
          <w:szCs w:val="28"/>
          <w:lang w:val="en-US"/>
        </w:rPr>
      </w:pPr>
      <w:r w:rsidRPr="00B10653">
        <w:rPr>
          <w:color w:val="000000"/>
          <w:sz w:val="28"/>
          <w:szCs w:val="28"/>
          <w:lang w:val="en-US"/>
        </w:rPr>
        <w:t>Se interzice desfășurarea activității de comerț ambulant</w:t>
      </w:r>
      <w:r w:rsidR="009F7E7D" w:rsidRPr="00B10653">
        <w:rPr>
          <w:color w:val="000000"/>
          <w:sz w:val="28"/>
          <w:szCs w:val="28"/>
          <w:lang w:val="en-US"/>
        </w:rPr>
        <w:t xml:space="preserve"> (comerț stradal) pe teritoriul s. Floreni.</w:t>
      </w:r>
    </w:p>
    <w:p w:rsidR="009F7E7D" w:rsidRPr="00B10653" w:rsidRDefault="009F7E7D" w:rsidP="005C3DF3">
      <w:pPr>
        <w:pStyle w:val="a4"/>
        <w:numPr>
          <w:ilvl w:val="1"/>
          <w:numId w:val="7"/>
        </w:numPr>
        <w:rPr>
          <w:color w:val="000000"/>
          <w:sz w:val="28"/>
          <w:szCs w:val="28"/>
          <w:lang w:val="en-US"/>
        </w:rPr>
      </w:pPr>
      <w:r w:rsidRPr="00B10653">
        <w:rPr>
          <w:color w:val="000000"/>
          <w:sz w:val="28"/>
          <w:szCs w:val="28"/>
          <w:lang w:val="en-US"/>
        </w:rPr>
        <w:t>Prin derogare de la prevederile pct. 13.1 din prezentul Regulament se permite desfășurarea activității de comerț în perimetrul străzilor și zonele stabilite, în zilele de sărbătoare nelucrătoare și/sau în zilele de sâmbătă și duminică, conform dispoziției primarului s. Floreni:</w:t>
      </w:r>
    </w:p>
    <w:p w:rsidR="009F7E7D" w:rsidRPr="00B10653" w:rsidRDefault="009F7E7D" w:rsidP="009F7E7D">
      <w:pPr>
        <w:pStyle w:val="a4"/>
        <w:numPr>
          <w:ilvl w:val="0"/>
          <w:numId w:val="4"/>
        </w:numPr>
        <w:rPr>
          <w:color w:val="000000"/>
          <w:sz w:val="28"/>
          <w:szCs w:val="28"/>
          <w:highlight w:val="yellow"/>
          <w:lang w:val="en-US"/>
        </w:rPr>
      </w:pPr>
      <w:r w:rsidRPr="00B10653">
        <w:rPr>
          <w:color w:val="000000"/>
          <w:sz w:val="28"/>
          <w:szCs w:val="28"/>
          <w:highlight w:val="yellow"/>
          <w:lang w:val="en-US"/>
        </w:rPr>
        <w:t>În perimetrul străzii  Chișinău</w:t>
      </w:r>
    </w:p>
    <w:p w:rsidR="009F7E7D" w:rsidRPr="00B10653" w:rsidRDefault="009F7E7D" w:rsidP="009F7E7D">
      <w:pPr>
        <w:pStyle w:val="a4"/>
        <w:numPr>
          <w:ilvl w:val="0"/>
          <w:numId w:val="4"/>
        </w:numPr>
        <w:rPr>
          <w:color w:val="000000"/>
          <w:sz w:val="28"/>
          <w:szCs w:val="28"/>
          <w:highlight w:val="yellow"/>
          <w:lang w:val="en-US"/>
        </w:rPr>
      </w:pPr>
      <w:r w:rsidRPr="00B10653">
        <w:rPr>
          <w:color w:val="000000"/>
          <w:sz w:val="28"/>
          <w:szCs w:val="28"/>
          <w:highlight w:val="yellow"/>
          <w:lang w:val="en-US"/>
        </w:rPr>
        <w:t>În perimetrul străzii  Ștefan cel Mare și Sfânt</w:t>
      </w:r>
    </w:p>
    <w:p w:rsidR="00A54A87" w:rsidRPr="00B10653" w:rsidRDefault="00A54A87" w:rsidP="005C3DF3">
      <w:pPr>
        <w:pStyle w:val="a4"/>
        <w:numPr>
          <w:ilvl w:val="1"/>
          <w:numId w:val="7"/>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Activitatea</w:t>
      </w:r>
      <w:r w:rsidR="005C3DF3">
        <w:rPr>
          <w:color w:val="333333"/>
          <w:sz w:val="28"/>
          <w:szCs w:val="28"/>
          <w:lang w:val="en-US"/>
        </w:rPr>
        <w:t xml:space="preserve"> de comerţ ambulant în cadrul tâ</w:t>
      </w:r>
      <w:r w:rsidRPr="00B10653">
        <w:rPr>
          <w:color w:val="333333"/>
          <w:sz w:val="28"/>
          <w:szCs w:val="28"/>
          <w:lang w:val="en-US"/>
        </w:rPr>
        <w:t xml:space="preserve">rgurilor, iarmaroacelor, manifestărilor culturale, turistice, sportive şi al altor evenimente similare se desfăşoară de comerciant în temeiul notificării de iniţiere </w:t>
      </w:r>
      <w:proofErr w:type="gramStart"/>
      <w:r w:rsidRPr="00B10653">
        <w:rPr>
          <w:color w:val="333333"/>
          <w:sz w:val="28"/>
          <w:szCs w:val="28"/>
          <w:lang w:val="en-US"/>
        </w:rPr>
        <w:t>a</w:t>
      </w:r>
      <w:proofErr w:type="gramEnd"/>
      <w:r w:rsidRPr="00B10653">
        <w:rPr>
          <w:color w:val="333333"/>
          <w:sz w:val="28"/>
          <w:szCs w:val="28"/>
          <w:lang w:val="en-US"/>
        </w:rPr>
        <w:t xml:space="preserve"> activităţii de comerţ și în condițiile stabilite de dispoziția primarului.</w:t>
      </w:r>
    </w:p>
    <w:p w:rsidR="00A54A87" w:rsidRPr="005C3DF3" w:rsidRDefault="006F463E" w:rsidP="005C3DF3">
      <w:pPr>
        <w:pStyle w:val="a4"/>
        <w:numPr>
          <w:ilvl w:val="1"/>
          <w:numId w:val="7"/>
        </w:numPr>
        <w:shd w:val="clear" w:color="auto" w:fill="FFFFFF"/>
        <w:spacing w:before="0" w:beforeAutospacing="0" w:after="0" w:afterAutospacing="0"/>
        <w:jc w:val="both"/>
        <w:rPr>
          <w:b/>
          <w:color w:val="333333"/>
          <w:sz w:val="28"/>
          <w:szCs w:val="28"/>
          <w:lang w:val="en-US"/>
        </w:rPr>
      </w:pPr>
      <w:r w:rsidRPr="00B10653">
        <w:rPr>
          <w:color w:val="333333"/>
          <w:sz w:val="28"/>
          <w:szCs w:val="28"/>
          <w:lang w:val="en-US"/>
        </w:rPr>
        <w:t>Prin dispoziţia primarului se stabilesc</w:t>
      </w:r>
      <w:r w:rsidR="00A54A87" w:rsidRPr="00B10653">
        <w:rPr>
          <w:color w:val="333333"/>
          <w:sz w:val="28"/>
          <w:szCs w:val="28"/>
          <w:lang w:val="en-US"/>
        </w:rPr>
        <w:t xml:space="preserve"> cerințe privind desfăşurarea activităţilor de comerţ în cadrul t</w:t>
      </w:r>
      <w:r w:rsidR="005C3DF3">
        <w:rPr>
          <w:color w:val="333333"/>
          <w:sz w:val="28"/>
          <w:szCs w:val="28"/>
          <w:lang w:val="en-US"/>
        </w:rPr>
        <w:t>â</w:t>
      </w:r>
      <w:r w:rsidR="00A54A87" w:rsidRPr="00B10653">
        <w:rPr>
          <w:color w:val="333333"/>
          <w:sz w:val="28"/>
          <w:szCs w:val="28"/>
          <w:lang w:val="en-US"/>
        </w:rPr>
        <w:t xml:space="preserve">rgurilor, iarmaroacelor, manifestărilor culturale turistice, sportive şi al altor evenimente similare, </w:t>
      </w:r>
      <w:r w:rsidR="00A54A87" w:rsidRPr="005C3DF3">
        <w:rPr>
          <w:b/>
          <w:color w:val="333333"/>
          <w:sz w:val="28"/>
          <w:szCs w:val="28"/>
          <w:lang w:val="en-US"/>
        </w:rPr>
        <w:t>inclusiv să permită desfășurarea acestora fără depunerea notificării</w:t>
      </w:r>
      <w:r w:rsidRPr="005C3DF3">
        <w:rPr>
          <w:b/>
          <w:color w:val="333333"/>
          <w:sz w:val="28"/>
          <w:szCs w:val="28"/>
          <w:lang w:val="en-US"/>
        </w:rPr>
        <w:t xml:space="preserve"> de către producătorii autohtoni, în conformitate cu dreptul de proprietate asupra terenului agricol din teritoriul administrat.</w:t>
      </w:r>
    </w:p>
    <w:p w:rsidR="006F463E" w:rsidRPr="00B10653" w:rsidRDefault="006F463E" w:rsidP="005C3DF3">
      <w:pPr>
        <w:pStyle w:val="a4"/>
        <w:numPr>
          <w:ilvl w:val="1"/>
          <w:numId w:val="7"/>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În cazul încălcării regulilor de comerț, conform competenței stabilite de art. 423</w:t>
      </w:r>
      <w:r w:rsidR="007A2DB6" w:rsidRPr="00B10653">
        <w:rPr>
          <w:color w:val="333333"/>
          <w:sz w:val="28"/>
          <w:szCs w:val="28"/>
          <w:lang w:val="en-US"/>
        </w:rPr>
        <w:t>¹º al Codului Contravențional agenții constatatori din cadrul Primăriei Floreni, desemnați de primar, vor constata contravențiile administrative și vor încheia procese-verbale.</w:t>
      </w:r>
    </w:p>
    <w:p w:rsidR="007A2DB6" w:rsidRPr="00B10653" w:rsidRDefault="007A2DB6" w:rsidP="007A2DB6">
      <w:pPr>
        <w:pStyle w:val="a4"/>
        <w:shd w:val="clear" w:color="auto" w:fill="FFFFFF"/>
        <w:spacing w:before="0" w:beforeAutospacing="0" w:after="0" w:afterAutospacing="0"/>
        <w:ind w:left="1080"/>
        <w:jc w:val="both"/>
        <w:rPr>
          <w:color w:val="333333"/>
          <w:sz w:val="28"/>
          <w:szCs w:val="28"/>
          <w:lang w:val="en-US"/>
        </w:rPr>
      </w:pPr>
    </w:p>
    <w:p w:rsidR="007A2DB6" w:rsidRPr="00B10653" w:rsidRDefault="007A2DB6" w:rsidP="005C3DF3">
      <w:pPr>
        <w:pStyle w:val="a4"/>
        <w:numPr>
          <w:ilvl w:val="0"/>
          <w:numId w:val="7"/>
        </w:numPr>
        <w:shd w:val="clear" w:color="auto" w:fill="FFFFFF"/>
        <w:spacing w:before="0" w:beforeAutospacing="0" w:after="0" w:afterAutospacing="0"/>
        <w:jc w:val="both"/>
        <w:rPr>
          <w:b/>
          <w:color w:val="333333"/>
          <w:sz w:val="28"/>
          <w:szCs w:val="28"/>
          <w:lang w:val="en-US"/>
        </w:rPr>
      </w:pPr>
      <w:r w:rsidRPr="00B10653">
        <w:rPr>
          <w:b/>
          <w:color w:val="333333"/>
          <w:sz w:val="28"/>
          <w:szCs w:val="28"/>
          <w:lang w:val="en-US"/>
        </w:rPr>
        <w:t>Dispoziții finale</w:t>
      </w:r>
    </w:p>
    <w:p w:rsidR="007A2DB6" w:rsidRPr="00B10653" w:rsidRDefault="007A2DB6" w:rsidP="007A2DB6">
      <w:pPr>
        <w:pStyle w:val="a4"/>
        <w:shd w:val="clear" w:color="auto" w:fill="FFFFFF"/>
        <w:spacing w:before="0" w:beforeAutospacing="0" w:after="0" w:afterAutospacing="0"/>
        <w:ind w:left="644"/>
        <w:jc w:val="both"/>
        <w:rPr>
          <w:b/>
          <w:color w:val="333333"/>
          <w:sz w:val="28"/>
          <w:szCs w:val="28"/>
          <w:lang w:val="en-US"/>
        </w:rPr>
      </w:pPr>
    </w:p>
    <w:p w:rsidR="007A2DB6" w:rsidRPr="00B10653" w:rsidRDefault="007A2DB6" w:rsidP="005C3DF3">
      <w:pPr>
        <w:pStyle w:val="a4"/>
        <w:numPr>
          <w:ilvl w:val="1"/>
          <w:numId w:val="7"/>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Situațiile reglementate de prezentul Regulament vor fi deduse din Legea nr. 231</w:t>
      </w:r>
      <w:r w:rsidR="005C3DF3">
        <w:rPr>
          <w:color w:val="333333"/>
          <w:sz w:val="28"/>
          <w:szCs w:val="28"/>
          <w:lang w:val="en-US"/>
        </w:rPr>
        <w:t>/2010 Cu privire la comerțul interior</w:t>
      </w:r>
      <w:r w:rsidRPr="00B10653">
        <w:rPr>
          <w:color w:val="333333"/>
          <w:sz w:val="28"/>
          <w:szCs w:val="28"/>
          <w:lang w:val="en-US"/>
        </w:rPr>
        <w:t xml:space="preserve"> și alte acte normative în vigoare;</w:t>
      </w:r>
    </w:p>
    <w:p w:rsidR="007A2DB6" w:rsidRPr="00B10653" w:rsidRDefault="007A2DB6" w:rsidP="005C3DF3">
      <w:pPr>
        <w:pStyle w:val="a4"/>
        <w:numPr>
          <w:ilvl w:val="1"/>
          <w:numId w:val="7"/>
        </w:numPr>
        <w:shd w:val="clear" w:color="auto" w:fill="FFFFFF"/>
        <w:spacing w:before="0" w:beforeAutospacing="0" w:after="0" w:afterAutospacing="0"/>
        <w:jc w:val="both"/>
        <w:rPr>
          <w:color w:val="333333"/>
          <w:sz w:val="28"/>
          <w:szCs w:val="28"/>
          <w:lang w:val="en-US"/>
        </w:rPr>
      </w:pPr>
      <w:r w:rsidRPr="00B10653">
        <w:rPr>
          <w:color w:val="333333"/>
          <w:sz w:val="28"/>
          <w:szCs w:val="28"/>
          <w:lang w:val="en-US"/>
        </w:rPr>
        <w:t>Prezentul Regulament întră în vigoare din momemntul adoptării lui.</w:t>
      </w:r>
    </w:p>
    <w:p w:rsidR="007A2DB6" w:rsidRPr="00B10653" w:rsidRDefault="007A2DB6" w:rsidP="007A2DB6">
      <w:pPr>
        <w:pStyle w:val="a4"/>
        <w:shd w:val="clear" w:color="auto" w:fill="FFFFFF"/>
        <w:spacing w:before="0" w:beforeAutospacing="0" w:after="0" w:afterAutospacing="0"/>
        <w:ind w:left="1080"/>
        <w:jc w:val="both"/>
        <w:rPr>
          <w:color w:val="333333"/>
          <w:sz w:val="28"/>
          <w:szCs w:val="28"/>
          <w:lang w:val="en-US"/>
        </w:rPr>
      </w:pPr>
    </w:p>
    <w:p w:rsidR="007A2DB6" w:rsidRPr="00B10653" w:rsidRDefault="007A2DB6" w:rsidP="007A2DB6">
      <w:pPr>
        <w:pStyle w:val="a4"/>
        <w:shd w:val="clear" w:color="auto" w:fill="FFFFFF"/>
        <w:spacing w:before="0" w:beforeAutospacing="0" w:after="0" w:afterAutospacing="0"/>
        <w:ind w:left="1080"/>
        <w:jc w:val="both"/>
        <w:rPr>
          <w:color w:val="333333"/>
          <w:sz w:val="28"/>
          <w:szCs w:val="28"/>
          <w:lang w:val="en-US"/>
        </w:rPr>
      </w:pPr>
    </w:p>
    <w:p w:rsidR="007A2DB6" w:rsidRPr="00B10653" w:rsidRDefault="007A2DB6" w:rsidP="007A2DB6">
      <w:pPr>
        <w:pStyle w:val="a4"/>
        <w:shd w:val="clear" w:color="auto" w:fill="FFFFFF"/>
        <w:spacing w:before="0" w:beforeAutospacing="0" w:after="0" w:afterAutospacing="0"/>
        <w:ind w:left="1080"/>
        <w:jc w:val="both"/>
        <w:rPr>
          <w:color w:val="333333"/>
          <w:sz w:val="28"/>
          <w:szCs w:val="28"/>
          <w:lang w:val="en-US"/>
        </w:rPr>
      </w:pPr>
    </w:p>
    <w:p w:rsidR="007A2DB6" w:rsidRPr="00B10653" w:rsidRDefault="007A2DB6" w:rsidP="007A2DB6">
      <w:pPr>
        <w:pStyle w:val="a4"/>
        <w:shd w:val="clear" w:color="auto" w:fill="FFFFFF"/>
        <w:spacing w:before="0" w:beforeAutospacing="0" w:after="0" w:afterAutospacing="0"/>
        <w:ind w:left="1080"/>
        <w:jc w:val="center"/>
        <w:rPr>
          <w:color w:val="333333"/>
          <w:sz w:val="28"/>
          <w:szCs w:val="28"/>
          <w:lang w:val="en-US"/>
        </w:rPr>
      </w:pPr>
      <w:r w:rsidRPr="00B10653">
        <w:rPr>
          <w:color w:val="333333"/>
          <w:sz w:val="28"/>
          <w:szCs w:val="28"/>
          <w:lang w:val="en-US"/>
        </w:rPr>
        <w:t>Secretar al consiliului sătesc                           Liuba DOMENTI</w:t>
      </w:r>
    </w:p>
    <w:p w:rsidR="009F7E7D" w:rsidRPr="00B10653" w:rsidRDefault="009F7E7D" w:rsidP="009F7E7D">
      <w:pPr>
        <w:pStyle w:val="a4"/>
        <w:ind w:left="426"/>
        <w:rPr>
          <w:b/>
          <w:color w:val="000000"/>
          <w:sz w:val="28"/>
          <w:szCs w:val="28"/>
          <w:lang w:val="en-US"/>
        </w:rPr>
      </w:pPr>
    </w:p>
    <w:p w:rsidR="000E1286" w:rsidRPr="000E1286" w:rsidRDefault="000E1286" w:rsidP="000E1286">
      <w:pPr>
        <w:rPr>
          <w:rFonts w:ascii="Times New Roman" w:hAnsi="Times New Roman" w:cs="Times New Roman"/>
          <w:b/>
          <w:sz w:val="28"/>
          <w:szCs w:val="28"/>
          <w:lang w:val="en-US"/>
        </w:rPr>
      </w:pPr>
      <w:bookmarkStart w:id="0" w:name="_GoBack"/>
      <w:bookmarkEnd w:id="0"/>
    </w:p>
    <w:sectPr w:rsidR="000E1286" w:rsidRPr="000E1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069"/>
    <w:multiLevelType w:val="hybridMultilevel"/>
    <w:tmpl w:val="A97EC60A"/>
    <w:lvl w:ilvl="0" w:tplc="4678FC9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E36A6B"/>
    <w:multiLevelType w:val="multilevel"/>
    <w:tmpl w:val="B54EFAA4"/>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1A21D0"/>
    <w:multiLevelType w:val="multilevel"/>
    <w:tmpl w:val="FC4690C6"/>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F4E0831"/>
    <w:multiLevelType w:val="multilevel"/>
    <w:tmpl w:val="74AC784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F7545FA"/>
    <w:multiLevelType w:val="multilevel"/>
    <w:tmpl w:val="9EC43AE4"/>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7F09FC"/>
    <w:multiLevelType w:val="hybridMultilevel"/>
    <w:tmpl w:val="688056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6CCB6F04"/>
    <w:multiLevelType w:val="multilevel"/>
    <w:tmpl w:val="DC5AEE68"/>
    <w:lvl w:ilvl="0">
      <w:start w:val="7"/>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080" w:hanging="720"/>
      </w:pPr>
      <w:rPr>
        <w:rFonts w:ascii="Times New Roman" w:hAnsi="Times New Roman" w:cs="Times New Roman"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F6"/>
    <w:rsid w:val="000E1286"/>
    <w:rsid w:val="0016106F"/>
    <w:rsid w:val="00264016"/>
    <w:rsid w:val="002646CB"/>
    <w:rsid w:val="003119F9"/>
    <w:rsid w:val="003C72F7"/>
    <w:rsid w:val="00447A63"/>
    <w:rsid w:val="005C3DF3"/>
    <w:rsid w:val="005D489C"/>
    <w:rsid w:val="006D0C35"/>
    <w:rsid w:val="006F463E"/>
    <w:rsid w:val="007A2DB6"/>
    <w:rsid w:val="00987077"/>
    <w:rsid w:val="009F7E7D"/>
    <w:rsid w:val="00A54A87"/>
    <w:rsid w:val="00A819DE"/>
    <w:rsid w:val="00AA5030"/>
    <w:rsid w:val="00AE2815"/>
    <w:rsid w:val="00B10653"/>
    <w:rsid w:val="00FC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286"/>
    <w:pPr>
      <w:ind w:left="720"/>
      <w:contextualSpacing/>
    </w:pPr>
  </w:style>
  <w:style w:type="paragraph" w:styleId="a4">
    <w:name w:val="Normal (Web)"/>
    <w:basedOn w:val="a"/>
    <w:uiPriority w:val="99"/>
    <w:unhideWhenUsed/>
    <w:rsid w:val="005D4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286"/>
    <w:pPr>
      <w:ind w:left="720"/>
      <w:contextualSpacing/>
    </w:pPr>
  </w:style>
  <w:style w:type="paragraph" w:styleId="a4">
    <w:name w:val="Normal (Web)"/>
    <w:basedOn w:val="a"/>
    <w:uiPriority w:val="99"/>
    <w:unhideWhenUsed/>
    <w:rsid w:val="005D4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0751">
      <w:bodyDiv w:val="1"/>
      <w:marLeft w:val="0"/>
      <w:marRight w:val="0"/>
      <w:marTop w:val="0"/>
      <w:marBottom w:val="0"/>
      <w:divBdr>
        <w:top w:val="none" w:sz="0" w:space="0" w:color="auto"/>
        <w:left w:val="none" w:sz="0" w:space="0" w:color="auto"/>
        <w:bottom w:val="none" w:sz="0" w:space="0" w:color="auto"/>
        <w:right w:val="none" w:sz="0" w:space="0" w:color="auto"/>
      </w:divBdr>
    </w:div>
    <w:div w:id="662242581">
      <w:bodyDiv w:val="1"/>
      <w:marLeft w:val="0"/>
      <w:marRight w:val="0"/>
      <w:marTop w:val="0"/>
      <w:marBottom w:val="0"/>
      <w:divBdr>
        <w:top w:val="none" w:sz="0" w:space="0" w:color="auto"/>
        <w:left w:val="none" w:sz="0" w:space="0" w:color="auto"/>
        <w:bottom w:val="none" w:sz="0" w:space="0" w:color="auto"/>
        <w:right w:val="none" w:sz="0" w:space="0" w:color="auto"/>
      </w:divBdr>
    </w:div>
    <w:div w:id="16634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c.gov.md" TargetMode="External"/><Relationship Id="rId4" Type="http://schemas.microsoft.com/office/2007/relationships/stylesWithEffects" Target="stylesWithEffects.xml"/><Relationship Id="rId9" Type="http://schemas.openxmlformats.org/officeDocument/2006/relationships/hyperlink" Target="mailto:primariafloren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89AE-5A76-4AB2-A800-0E71BB29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3482</Words>
  <Characters>19854</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Primăria Floreni, str. Chisinăului, nr. 14, satul Floreni, r-nul Anenii Noi, Rep</vt:lpstr>
    </vt:vector>
  </TitlesOfParts>
  <Company>SPecialiST RePack</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2020-08-05T06:39:00Z</dcterms:created>
  <dcterms:modified xsi:type="dcterms:W3CDTF">2020-08-15T07:56:00Z</dcterms:modified>
</cp:coreProperties>
</file>